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8D" w:rsidRDefault="00190D4C" w:rsidP="00190D4C">
      <w:pPr>
        <w:suppressAutoHyphens/>
        <w:spacing w:after="0"/>
        <w:jc w:val="center"/>
        <w:rPr>
          <w:rFonts w:ascii="Times New Roman" w:hAnsi="Times New Roman"/>
          <w:b/>
          <w:color w:val="000000"/>
          <w:sz w:val="24"/>
          <w:szCs w:val="24"/>
        </w:rPr>
      </w:pPr>
      <w:r w:rsidRPr="00EF6601">
        <w:rPr>
          <w:rFonts w:ascii="Times New Roman" w:hAnsi="Times New Roman"/>
          <w:b/>
          <w:color w:val="000000"/>
          <w:sz w:val="24"/>
          <w:szCs w:val="24"/>
        </w:rPr>
        <w:t xml:space="preserve">АДМИНИСТРАЦИЯ </w:t>
      </w:r>
    </w:p>
    <w:p w:rsidR="00190D4C" w:rsidRPr="00EF6601" w:rsidRDefault="00190D4C" w:rsidP="00190D4C">
      <w:pPr>
        <w:suppressAutoHyphens/>
        <w:spacing w:after="0"/>
        <w:jc w:val="center"/>
        <w:rPr>
          <w:rFonts w:ascii="Times New Roman" w:hAnsi="Times New Roman"/>
          <w:b/>
          <w:color w:val="000000"/>
          <w:sz w:val="24"/>
          <w:szCs w:val="24"/>
        </w:rPr>
      </w:pPr>
      <w:r w:rsidRPr="00EF6601">
        <w:rPr>
          <w:rFonts w:ascii="Times New Roman" w:hAnsi="Times New Roman"/>
          <w:b/>
          <w:color w:val="000000"/>
          <w:sz w:val="24"/>
          <w:szCs w:val="24"/>
        </w:rPr>
        <w:t>ПАНЬШИНСКОГО СЕЛЬСКОГО ПОСЕЛЕНИЯ</w:t>
      </w:r>
    </w:p>
    <w:p w:rsidR="00190D4C" w:rsidRPr="00EF6601" w:rsidRDefault="00190D4C" w:rsidP="00190D4C">
      <w:pPr>
        <w:suppressAutoHyphens/>
        <w:spacing w:after="0"/>
        <w:jc w:val="center"/>
        <w:rPr>
          <w:rFonts w:ascii="Times New Roman" w:hAnsi="Times New Roman"/>
          <w:b/>
          <w:color w:val="000000"/>
          <w:sz w:val="24"/>
          <w:szCs w:val="24"/>
        </w:rPr>
      </w:pPr>
      <w:r w:rsidRPr="00EF6601">
        <w:rPr>
          <w:rFonts w:ascii="Times New Roman" w:hAnsi="Times New Roman"/>
          <w:b/>
          <w:color w:val="000000"/>
          <w:sz w:val="24"/>
          <w:szCs w:val="24"/>
        </w:rPr>
        <w:t xml:space="preserve">ГОРОДИЩЕНСКОГО  МУНИЦИПАЛЬНОГО  РАЙОНА    </w:t>
      </w:r>
    </w:p>
    <w:p w:rsidR="00190D4C" w:rsidRPr="00EF6601" w:rsidRDefault="00190D4C" w:rsidP="00190D4C">
      <w:pPr>
        <w:suppressAutoHyphens/>
        <w:spacing w:after="0"/>
        <w:jc w:val="center"/>
        <w:rPr>
          <w:rFonts w:ascii="Times New Roman" w:hAnsi="Times New Roman"/>
          <w:b/>
          <w:color w:val="000000"/>
          <w:sz w:val="24"/>
          <w:szCs w:val="24"/>
        </w:rPr>
      </w:pPr>
      <w:r w:rsidRPr="00EF6601">
        <w:rPr>
          <w:rFonts w:ascii="Times New Roman" w:hAnsi="Times New Roman"/>
          <w:b/>
          <w:color w:val="000000"/>
          <w:sz w:val="24"/>
          <w:szCs w:val="24"/>
        </w:rPr>
        <w:t>ВОЛГОГРАДСКОЙ ОБЛАСТИ</w:t>
      </w:r>
    </w:p>
    <w:p w:rsidR="00190D4C" w:rsidRPr="00EF6601" w:rsidRDefault="00190D4C" w:rsidP="00190D4C">
      <w:pPr>
        <w:suppressAutoHyphens/>
        <w:jc w:val="center"/>
        <w:rPr>
          <w:rFonts w:ascii="Times New Roman" w:hAnsi="Times New Roman"/>
          <w:b/>
          <w:color w:val="000000"/>
          <w:sz w:val="24"/>
          <w:szCs w:val="24"/>
        </w:rPr>
      </w:pPr>
    </w:p>
    <w:p w:rsidR="00190D4C" w:rsidRPr="00EF6601" w:rsidRDefault="00190D4C" w:rsidP="00190D4C">
      <w:pPr>
        <w:suppressAutoHyphens/>
        <w:jc w:val="center"/>
        <w:rPr>
          <w:rFonts w:ascii="Times New Roman" w:hAnsi="Times New Roman"/>
          <w:b/>
          <w:color w:val="000000"/>
          <w:sz w:val="24"/>
          <w:szCs w:val="24"/>
        </w:rPr>
      </w:pPr>
      <w:r w:rsidRPr="00EF6601">
        <w:rPr>
          <w:rFonts w:ascii="Times New Roman" w:hAnsi="Times New Roman"/>
          <w:b/>
          <w:color w:val="000000"/>
          <w:sz w:val="24"/>
          <w:szCs w:val="24"/>
        </w:rPr>
        <w:t>ПОСТАНОВЛЕНИЕ</w:t>
      </w:r>
    </w:p>
    <w:p w:rsidR="00190D4C" w:rsidRPr="00EF6601" w:rsidRDefault="00190D4C" w:rsidP="00190D4C">
      <w:pPr>
        <w:suppressAutoHyphens/>
        <w:rPr>
          <w:rFonts w:ascii="Times New Roman" w:hAnsi="Times New Roman"/>
          <w:b/>
          <w:color w:val="000000"/>
          <w:sz w:val="24"/>
          <w:szCs w:val="24"/>
        </w:rPr>
      </w:pPr>
      <w:r w:rsidRPr="00EF6601">
        <w:rPr>
          <w:rFonts w:ascii="Times New Roman" w:hAnsi="Times New Roman"/>
          <w:color w:val="000000"/>
          <w:sz w:val="24"/>
          <w:szCs w:val="24"/>
        </w:rPr>
        <w:t xml:space="preserve">От 01.07.2016г.                                                                                    № 94                                                                        </w:t>
      </w:r>
    </w:p>
    <w:p w:rsidR="00190D4C" w:rsidRPr="00EF6601" w:rsidRDefault="00190D4C" w:rsidP="00190D4C">
      <w:pPr>
        <w:pStyle w:val="ConsPlusTitle"/>
        <w:suppressAutoHyphens/>
        <w:jc w:val="center"/>
        <w:rPr>
          <w:rFonts w:ascii="Times New Roman" w:hAnsi="Times New Roman" w:cs="Times New Roman"/>
          <w:color w:val="000000"/>
          <w:sz w:val="24"/>
          <w:szCs w:val="24"/>
        </w:rPr>
      </w:pPr>
      <w:r w:rsidRPr="00EF6601">
        <w:rPr>
          <w:rFonts w:ascii="Times New Roman" w:hAnsi="Times New Roman" w:cs="Times New Roman"/>
          <w:color w:val="000000"/>
          <w:sz w:val="24"/>
          <w:szCs w:val="24"/>
        </w:rPr>
        <w:t xml:space="preserve">Об утверждении Положения о порядке осуществления муниципального </w:t>
      </w:r>
    </w:p>
    <w:p w:rsidR="00190D4C" w:rsidRDefault="00190D4C" w:rsidP="00190D4C">
      <w:pPr>
        <w:suppressAutoHyphens/>
        <w:spacing w:after="0" w:line="240" w:lineRule="auto"/>
        <w:jc w:val="center"/>
        <w:rPr>
          <w:rFonts w:ascii="Times New Roman" w:hAnsi="Times New Roman"/>
          <w:b/>
          <w:color w:val="000000"/>
          <w:sz w:val="24"/>
          <w:szCs w:val="24"/>
        </w:rPr>
      </w:pPr>
      <w:r w:rsidRPr="00EF6601">
        <w:rPr>
          <w:rFonts w:ascii="Times New Roman" w:hAnsi="Times New Roman"/>
          <w:b/>
          <w:color w:val="000000"/>
          <w:sz w:val="24"/>
          <w:szCs w:val="24"/>
        </w:rPr>
        <w:t>жилищного контроля на территории Паньшинского сельского поселения Городищенского муниципального района  Волгоградской области</w:t>
      </w:r>
    </w:p>
    <w:p w:rsidR="00261CAA" w:rsidRPr="00EF6601" w:rsidRDefault="00261CAA" w:rsidP="00190D4C">
      <w:pPr>
        <w:suppressAutoHyphens/>
        <w:spacing w:after="0" w:line="240" w:lineRule="auto"/>
        <w:jc w:val="center"/>
        <w:rPr>
          <w:rFonts w:ascii="Times New Roman" w:hAnsi="Times New Roman"/>
          <w:b/>
          <w:color w:val="000000"/>
          <w:sz w:val="24"/>
          <w:szCs w:val="24"/>
        </w:rPr>
      </w:pPr>
      <w:r>
        <w:rPr>
          <w:rFonts w:ascii="Times New Roman" w:hAnsi="Times New Roman"/>
          <w:color w:val="000000"/>
          <w:sz w:val="24"/>
          <w:szCs w:val="24"/>
        </w:rPr>
        <w:t>(в редакции постановления от 18.09.2018 №68)</w:t>
      </w:r>
      <w:bookmarkStart w:id="0" w:name="_GoBack"/>
      <w:bookmarkEnd w:id="0"/>
    </w:p>
    <w:p w:rsidR="00190D4C" w:rsidRPr="00EF6601" w:rsidRDefault="00190D4C" w:rsidP="00190D4C">
      <w:pPr>
        <w:pStyle w:val="ConsPlusTitle"/>
        <w:suppressAutoHyphens/>
        <w:jc w:val="center"/>
        <w:rPr>
          <w:rFonts w:ascii="Times New Roman" w:hAnsi="Times New Roman" w:cs="Times New Roman"/>
          <w:color w:val="000000"/>
          <w:sz w:val="24"/>
          <w:szCs w:val="24"/>
        </w:rPr>
      </w:pPr>
    </w:p>
    <w:p w:rsidR="00190D4C" w:rsidRPr="00EF6601" w:rsidRDefault="00190D4C" w:rsidP="00190D4C">
      <w:pPr>
        <w:pStyle w:val="a3"/>
        <w:suppressAutoHyphens/>
        <w:ind w:firstLine="567"/>
        <w:rPr>
          <w:color w:val="000000"/>
          <w:sz w:val="24"/>
          <w:szCs w:val="24"/>
        </w:rPr>
      </w:pPr>
      <w:r w:rsidRPr="00EF6601">
        <w:rPr>
          <w:color w:val="000000"/>
          <w:sz w:val="24"/>
          <w:szCs w:val="24"/>
        </w:rPr>
        <w:t xml:space="preserve">В целях реализации полномочий органов местного самоуправления по осуществлению муниципального жилищного контроля в соответствии с </w:t>
      </w:r>
      <w:hyperlink r:id="rId5" w:history="1">
        <w:r w:rsidRPr="00EF6601">
          <w:rPr>
            <w:color w:val="000000"/>
            <w:sz w:val="24"/>
            <w:szCs w:val="24"/>
          </w:rPr>
          <w:t>п. 9 ч. 1 ст. 14</w:t>
        </w:r>
      </w:hyperlink>
      <w:r w:rsidRPr="00EF6601">
        <w:rPr>
          <w:color w:val="000000"/>
          <w:sz w:val="24"/>
          <w:szCs w:val="24"/>
        </w:rPr>
        <w:t xml:space="preserve"> Жилищного кодекса Российской Федерации, руководствуясь </w:t>
      </w:r>
      <w:hyperlink r:id="rId6" w:history="1">
        <w:r w:rsidRPr="00EF6601">
          <w:rPr>
            <w:color w:val="000000"/>
            <w:sz w:val="24"/>
            <w:szCs w:val="24"/>
          </w:rPr>
          <w:t>ст. 20</w:t>
        </w:r>
      </w:hyperlink>
      <w:r w:rsidRPr="00EF6601">
        <w:rPr>
          <w:color w:val="000000"/>
          <w:sz w:val="24"/>
          <w:szCs w:val="24"/>
        </w:rPr>
        <w:t xml:space="preserve"> Жилищного кодекса Российской Федерации, Федеральным </w:t>
      </w:r>
      <w:hyperlink r:id="rId7" w:history="1">
        <w:r w:rsidRPr="00EF6601">
          <w:rPr>
            <w:color w:val="000000"/>
            <w:sz w:val="24"/>
            <w:szCs w:val="24"/>
          </w:rPr>
          <w:t>законом</w:t>
        </w:r>
      </w:hyperlink>
      <w:r w:rsidRPr="00EF6601">
        <w:rPr>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EF6601">
          <w:rPr>
            <w:color w:val="000000"/>
            <w:sz w:val="24"/>
            <w:szCs w:val="24"/>
          </w:rPr>
          <w:t>Законом</w:t>
        </w:r>
      </w:hyperlink>
      <w:r w:rsidRPr="00EF6601">
        <w:rPr>
          <w:color w:val="000000"/>
          <w:sz w:val="24"/>
          <w:szCs w:val="24"/>
        </w:rPr>
        <w:t xml:space="preserve"> Волгоградской области от 22.02.2013 № 19-ОД «О муниципальном жилищном контроле», Законом Волгоградской области от 28.11.2014 №156-ОД «О закреплении отдельных вопросов местного значения за сельскими поселениями в Волгоградской области», </w:t>
      </w:r>
      <w:hyperlink r:id="rId9" w:history="1">
        <w:r w:rsidRPr="00EF6601">
          <w:rPr>
            <w:color w:val="000000"/>
            <w:sz w:val="24"/>
            <w:szCs w:val="24"/>
          </w:rPr>
          <w:t>Уставом</w:t>
        </w:r>
      </w:hyperlink>
      <w:r w:rsidRPr="00EF6601">
        <w:rPr>
          <w:color w:val="000000"/>
          <w:sz w:val="24"/>
          <w:szCs w:val="24"/>
        </w:rPr>
        <w:t xml:space="preserve"> Паньшинского сельского поселения, </w:t>
      </w:r>
    </w:p>
    <w:p w:rsidR="00190D4C" w:rsidRPr="00EF6601" w:rsidRDefault="00190D4C" w:rsidP="00190D4C">
      <w:pPr>
        <w:pStyle w:val="a3"/>
        <w:suppressAutoHyphens/>
        <w:ind w:firstLine="567"/>
        <w:rPr>
          <w:color w:val="000000"/>
          <w:sz w:val="24"/>
          <w:szCs w:val="24"/>
        </w:rPr>
      </w:pPr>
    </w:p>
    <w:p w:rsidR="00190D4C" w:rsidRPr="00EF6601" w:rsidRDefault="00190D4C" w:rsidP="00190D4C">
      <w:pPr>
        <w:pStyle w:val="a3"/>
        <w:suppressAutoHyphens/>
        <w:rPr>
          <w:color w:val="000000"/>
          <w:sz w:val="24"/>
          <w:szCs w:val="24"/>
        </w:rPr>
      </w:pPr>
      <w:r w:rsidRPr="00EF6601">
        <w:rPr>
          <w:b/>
          <w:color w:val="000000"/>
          <w:sz w:val="24"/>
          <w:szCs w:val="24"/>
        </w:rPr>
        <w:t>ПОСТАНОВЛЯЮ</w:t>
      </w:r>
      <w:r w:rsidRPr="00EF6601">
        <w:rPr>
          <w:color w:val="000000"/>
          <w:sz w:val="24"/>
          <w:szCs w:val="24"/>
        </w:rPr>
        <w:t>:</w:t>
      </w:r>
    </w:p>
    <w:p w:rsidR="00190D4C" w:rsidRPr="00EF6601" w:rsidRDefault="00190D4C" w:rsidP="00190D4C">
      <w:pPr>
        <w:pStyle w:val="a3"/>
        <w:suppressAutoHyphens/>
        <w:ind w:firstLine="567"/>
        <w:rPr>
          <w:color w:val="000000"/>
          <w:sz w:val="24"/>
          <w:szCs w:val="24"/>
        </w:rPr>
      </w:pPr>
    </w:p>
    <w:p w:rsidR="00190D4C" w:rsidRPr="00EF6601" w:rsidRDefault="00190D4C" w:rsidP="00190D4C">
      <w:pPr>
        <w:pStyle w:val="a3"/>
        <w:suppressAutoHyphens/>
        <w:ind w:firstLine="567"/>
        <w:rPr>
          <w:color w:val="000000"/>
          <w:sz w:val="24"/>
          <w:szCs w:val="24"/>
        </w:rPr>
      </w:pPr>
      <w:r w:rsidRPr="00EF6601">
        <w:rPr>
          <w:color w:val="000000"/>
          <w:sz w:val="24"/>
          <w:szCs w:val="24"/>
        </w:rPr>
        <w:t xml:space="preserve">1. Утвердить </w:t>
      </w:r>
      <w:hyperlink w:anchor="P33" w:history="1">
        <w:r w:rsidRPr="00EF6601">
          <w:rPr>
            <w:color w:val="000000"/>
            <w:sz w:val="24"/>
            <w:szCs w:val="24"/>
          </w:rPr>
          <w:t>Положение</w:t>
        </w:r>
      </w:hyperlink>
      <w:r w:rsidRPr="00EF6601">
        <w:rPr>
          <w:color w:val="000000"/>
          <w:sz w:val="24"/>
          <w:szCs w:val="24"/>
        </w:rPr>
        <w:t xml:space="preserve"> о порядке осуществления муниципального жилищного контроля на территории Паньшинского сельского поселения</w:t>
      </w:r>
      <w:r w:rsidRPr="00EF6601">
        <w:rPr>
          <w:b/>
          <w:color w:val="000000"/>
          <w:sz w:val="24"/>
          <w:szCs w:val="24"/>
        </w:rPr>
        <w:t xml:space="preserve">  </w:t>
      </w:r>
      <w:r w:rsidRPr="00EF6601">
        <w:rPr>
          <w:color w:val="000000"/>
          <w:sz w:val="24"/>
          <w:szCs w:val="24"/>
        </w:rPr>
        <w:t>Городищенского муниципального района Волгоградской области (приложение).</w:t>
      </w:r>
    </w:p>
    <w:p w:rsidR="00190D4C" w:rsidRPr="00EF6601" w:rsidRDefault="00190D4C" w:rsidP="00190D4C">
      <w:pPr>
        <w:pStyle w:val="a3"/>
        <w:suppressAutoHyphens/>
        <w:ind w:firstLine="567"/>
        <w:rPr>
          <w:color w:val="000000"/>
          <w:sz w:val="24"/>
          <w:szCs w:val="24"/>
        </w:rPr>
      </w:pPr>
      <w:r w:rsidRPr="00EF6601">
        <w:rPr>
          <w:color w:val="000000"/>
          <w:sz w:val="24"/>
          <w:szCs w:val="24"/>
        </w:rPr>
        <w:t>3. Опубликовать настоящее постановление в установленном порядке.</w:t>
      </w:r>
    </w:p>
    <w:p w:rsidR="00190D4C" w:rsidRPr="00EF6601" w:rsidRDefault="00190D4C" w:rsidP="00190D4C">
      <w:pPr>
        <w:pStyle w:val="a3"/>
        <w:suppressAutoHyphens/>
        <w:rPr>
          <w:color w:val="000000"/>
          <w:sz w:val="24"/>
          <w:szCs w:val="24"/>
        </w:rPr>
      </w:pPr>
      <w:r w:rsidRPr="00EF6601">
        <w:rPr>
          <w:color w:val="000000"/>
          <w:sz w:val="24"/>
          <w:szCs w:val="24"/>
        </w:rPr>
        <w:t xml:space="preserve">        4. </w:t>
      </w:r>
      <w:proofErr w:type="gramStart"/>
      <w:r w:rsidRPr="00EF6601">
        <w:rPr>
          <w:color w:val="000000"/>
          <w:sz w:val="24"/>
          <w:szCs w:val="24"/>
        </w:rPr>
        <w:t>Контроль за</w:t>
      </w:r>
      <w:proofErr w:type="gramEnd"/>
      <w:r w:rsidRPr="00EF6601">
        <w:rPr>
          <w:color w:val="000000"/>
          <w:sz w:val="24"/>
          <w:szCs w:val="24"/>
        </w:rPr>
        <w:t xml:space="preserve"> исполнением настоящего постановления оставляю за собой.</w:t>
      </w:r>
    </w:p>
    <w:p w:rsidR="00190D4C" w:rsidRPr="00EF6601" w:rsidRDefault="00190D4C" w:rsidP="00190D4C">
      <w:pPr>
        <w:pStyle w:val="ConsPlusNormal"/>
        <w:suppressAutoHyphens/>
        <w:jc w:val="both"/>
        <w:rPr>
          <w:color w:val="000000"/>
          <w:sz w:val="24"/>
          <w:szCs w:val="24"/>
        </w:rPr>
      </w:pPr>
    </w:p>
    <w:p w:rsidR="00190D4C" w:rsidRPr="00EF6601" w:rsidRDefault="00190D4C" w:rsidP="00190D4C">
      <w:pPr>
        <w:pStyle w:val="ConsPlusNormal"/>
        <w:suppressAutoHyphens/>
        <w:jc w:val="right"/>
        <w:rPr>
          <w:color w:val="000000"/>
          <w:sz w:val="24"/>
          <w:szCs w:val="24"/>
        </w:rPr>
      </w:pPr>
      <w:r w:rsidRPr="00EF6601">
        <w:rPr>
          <w:color w:val="000000"/>
          <w:sz w:val="24"/>
          <w:szCs w:val="24"/>
        </w:rPr>
        <w:t xml:space="preserve"> </w:t>
      </w:r>
    </w:p>
    <w:p w:rsidR="00190D4C" w:rsidRPr="00EF6601" w:rsidRDefault="00190D4C" w:rsidP="00190D4C">
      <w:pPr>
        <w:pStyle w:val="a3"/>
        <w:suppressAutoHyphens/>
        <w:rPr>
          <w:color w:val="000000"/>
          <w:sz w:val="24"/>
          <w:szCs w:val="24"/>
        </w:rPr>
      </w:pPr>
      <w:r w:rsidRPr="00EF6601">
        <w:rPr>
          <w:color w:val="000000"/>
          <w:sz w:val="24"/>
          <w:szCs w:val="24"/>
        </w:rPr>
        <w:t>Глава  Паньшинского</w:t>
      </w:r>
    </w:p>
    <w:p w:rsidR="00190D4C" w:rsidRPr="00EF6601" w:rsidRDefault="00190D4C" w:rsidP="00190D4C">
      <w:pPr>
        <w:pStyle w:val="a3"/>
        <w:suppressAutoHyphens/>
        <w:rPr>
          <w:color w:val="000000"/>
          <w:sz w:val="24"/>
          <w:szCs w:val="24"/>
        </w:rPr>
      </w:pPr>
      <w:r w:rsidRPr="00EF6601">
        <w:rPr>
          <w:color w:val="000000"/>
          <w:sz w:val="24"/>
          <w:szCs w:val="24"/>
        </w:rPr>
        <w:t xml:space="preserve"> сельского поселения                                       </w:t>
      </w:r>
      <w:proofErr w:type="spellStart"/>
      <w:r w:rsidRPr="00EF6601">
        <w:rPr>
          <w:color w:val="000000"/>
          <w:sz w:val="24"/>
          <w:szCs w:val="24"/>
        </w:rPr>
        <w:t>В.В.Гладков</w:t>
      </w:r>
      <w:proofErr w:type="spellEnd"/>
    </w:p>
    <w:p w:rsidR="00190D4C" w:rsidRPr="00EF6601" w:rsidRDefault="00190D4C" w:rsidP="00190D4C">
      <w:pPr>
        <w:pStyle w:val="a3"/>
        <w:suppressAutoHyphens/>
        <w:rPr>
          <w:color w:val="000000"/>
          <w:sz w:val="24"/>
          <w:szCs w:val="24"/>
        </w:rPr>
      </w:pPr>
      <w:r w:rsidRPr="00EF6601">
        <w:rPr>
          <w:color w:val="000000"/>
          <w:sz w:val="24"/>
          <w:szCs w:val="24"/>
        </w:rPr>
        <w:t xml:space="preserve">                                                      </w:t>
      </w:r>
    </w:p>
    <w:p w:rsidR="00190D4C" w:rsidRPr="00EF6601" w:rsidRDefault="00190D4C" w:rsidP="00190D4C">
      <w:pPr>
        <w:pStyle w:val="a3"/>
        <w:suppressAutoHyphens/>
        <w:rPr>
          <w:color w:val="000000"/>
          <w:sz w:val="24"/>
          <w:szCs w:val="24"/>
        </w:rPr>
      </w:pPr>
    </w:p>
    <w:p w:rsidR="00190D4C" w:rsidRPr="00EF6601" w:rsidRDefault="00190D4C" w:rsidP="00190D4C">
      <w:pPr>
        <w:pStyle w:val="a3"/>
        <w:suppressAutoHyphens/>
        <w:rPr>
          <w:color w:val="000000"/>
          <w:sz w:val="24"/>
          <w:szCs w:val="24"/>
        </w:rPr>
      </w:pPr>
    </w:p>
    <w:p w:rsidR="00190D4C" w:rsidRPr="00EF6601" w:rsidRDefault="00190D4C" w:rsidP="00190D4C">
      <w:pPr>
        <w:pStyle w:val="a3"/>
        <w:suppressAutoHyphens/>
        <w:rPr>
          <w:color w:val="000000"/>
          <w:sz w:val="24"/>
          <w:szCs w:val="24"/>
        </w:rPr>
      </w:pPr>
    </w:p>
    <w:p w:rsidR="00190D4C" w:rsidRDefault="00190D4C"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Default="00FA5DB8" w:rsidP="00190D4C">
      <w:pPr>
        <w:pStyle w:val="a3"/>
        <w:suppressAutoHyphens/>
        <w:rPr>
          <w:color w:val="000000"/>
          <w:sz w:val="24"/>
          <w:szCs w:val="24"/>
        </w:rPr>
      </w:pPr>
    </w:p>
    <w:p w:rsidR="00FA5DB8" w:rsidRPr="00EF6601" w:rsidRDefault="00FA5DB8" w:rsidP="00190D4C">
      <w:pPr>
        <w:pStyle w:val="a3"/>
        <w:suppressAutoHyphens/>
        <w:rPr>
          <w:color w:val="000000"/>
          <w:sz w:val="24"/>
          <w:szCs w:val="24"/>
        </w:rPr>
      </w:pPr>
    </w:p>
    <w:p w:rsidR="00190D4C" w:rsidRPr="00EF6601" w:rsidRDefault="00190D4C" w:rsidP="00190D4C">
      <w:pPr>
        <w:pStyle w:val="a3"/>
        <w:suppressAutoHyphens/>
        <w:rPr>
          <w:color w:val="000000"/>
          <w:sz w:val="24"/>
          <w:szCs w:val="24"/>
        </w:rPr>
      </w:pPr>
    </w:p>
    <w:p w:rsidR="00190D4C" w:rsidRPr="00EF6601" w:rsidRDefault="00190D4C" w:rsidP="00190D4C">
      <w:pPr>
        <w:pStyle w:val="ConsPlusNormal"/>
        <w:suppressAutoHyphens/>
        <w:spacing w:line="200" w:lineRule="exact"/>
        <w:jc w:val="right"/>
        <w:rPr>
          <w:color w:val="000000"/>
          <w:sz w:val="24"/>
          <w:szCs w:val="24"/>
        </w:rPr>
      </w:pPr>
    </w:p>
    <w:p w:rsidR="00190D4C" w:rsidRPr="00EF6601" w:rsidRDefault="00190D4C" w:rsidP="00190D4C">
      <w:pPr>
        <w:pStyle w:val="ConsPlusNormal"/>
        <w:suppressAutoHyphens/>
        <w:spacing w:line="200" w:lineRule="exact"/>
        <w:jc w:val="right"/>
        <w:rPr>
          <w:rFonts w:ascii="Times New Roman" w:hAnsi="Times New Roman"/>
          <w:color w:val="000000"/>
          <w:sz w:val="24"/>
          <w:szCs w:val="24"/>
        </w:rPr>
      </w:pPr>
      <w:r w:rsidRPr="00EF6601">
        <w:rPr>
          <w:rFonts w:ascii="Times New Roman" w:hAnsi="Times New Roman"/>
          <w:color w:val="000000"/>
          <w:sz w:val="24"/>
          <w:szCs w:val="24"/>
        </w:rPr>
        <w:t>Приложение</w:t>
      </w:r>
    </w:p>
    <w:p w:rsidR="00190D4C" w:rsidRPr="00EF6601" w:rsidRDefault="00190D4C" w:rsidP="00190D4C">
      <w:pPr>
        <w:pStyle w:val="ConsPlusNormal"/>
        <w:suppressAutoHyphens/>
        <w:spacing w:line="200" w:lineRule="exact"/>
        <w:jc w:val="right"/>
        <w:rPr>
          <w:rFonts w:ascii="Times New Roman" w:hAnsi="Times New Roman"/>
          <w:color w:val="000000"/>
          <w:sz w:val="24"/>
          <w:szCs w:val="24"/>
        </w:rPr>
      </w:pPr>
      <w:r w:rsidRPr="00EF6601">
        <w:rPr>
          <w:rFonts w:ascii="Times New Roman" w:hAnsi="Times New Roman"/>
          <w:color w:val="000000"/>
          <w:sz w:val="24"/>
          <w:szCs w:val="24"/>
        </w:rPr>
        <w:t>к постановлению администрации</w:t>
      </w:r>
    </w:p>
    <w:p w:rsidR="00190D4C" w:rsidRPr="00EF6601" w:rsidRDefault="00190D4C" w:rsidP="00190D4C">
      <w:pPr>
        <w:pStyle w:val="ConsPlusNormal"/>
        <w:suppressAutoHyphens/>
        <w:spacing w:line="200" w:lineRule="exact"/>
        <w:jc w:val="right"/>
        <w:rPr>
          <w:rFonts w:ascii="Times New Roman" w:hAnsi="Times New Roman"/>
          <w:color w:val="000000"/>
          <w:sz w:val="24"/>
          <w:szCs w:val="24"/>
          <w:u w:val="single"/>
        </w:rPr>
      </w:pPr>
      <w:r w:rsidRPr="00EF6601">
        <w:rPr>
          <w:rFonts w:ascii="Times New Roman" w:hAnsi="Times New Roman"/>
          <w:color w:val="000000"/>
          <w:sz w:val="24"/>
          <w:szCs w:val="24"/>
        </w:rPr>
        <w:t>Паньшинского сельского поселения</w:t>
      </w:r>
    </w:p>
    <w:p w:rsidR="00190D4C" w:rsidRDefault="00261CAA" w:rsidP="00190D4C">
      <w:pPr>
        <w:pStyle w:val="ConsPlusNormal"/>
        <w:suppressAutoHyphens/>
        <w:spacing w:line="200" w:lineRule="exact"/>
        <w:jc w:val="right"/>
        <w:rPr>
          <w:rFonts w:ascii="Times New Roman" w:hAnsi="Times New Roman"/>
          <w:color w:val="000000"/>
          <w:sz w:val="24"/>
          <w:szCs w:val="24"/>
        </w:rPr>
      </w:pPr>
      <w:r>
        <w:rPr>
          <w:rFonts w:ascii="Times New Roman" w:hAnsi="Times New Roman"/>
          <w:color w:val="000000"/>
          <w:sz w:val="24"/>
          <w:szCs w:val="24"/>
        </w:rPr>
        <w:t>от 01.07.2016г._№_94</w:t>
      </w:r>
    </w:p>
    <w:p w:rsidR="00261CAA" w:rsidRPr="00EF6601" w:rsidRDefault="00261CAA" w:rsidP="00190D4C">
      <w:pPr>
        <w:pStyle w:val="ConsPlusNormal"/>
        <w:suppressAutoHyphens/>
        <w:spacing w:line="200" w:lineRule="exact"/>
        <w:jc w:val="right"/>
        <w:rPr>
          <w:rFonts w:ascii="Times New Roman" w:hAnsi="Times New Roman"/>
          <w:color w:val="000000"/>
          <w:sz w:val="24"/>
          <w:szCs w:val="24"/>
        </w:rPr>
      </w:pPr>
      <w:r>
        <w:rPr>
          <w:rFonts w:ascii="Times New Roman" w:hAnsi="Times New Roman"/>
          <w:color w:val="000000"/>
          <w:sz w:val="24"/>
          <w:szCs w:val="24"/>
        </w:rPr>
        <w:t>(в редакции постановления от 18.09.2018 №68)</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Title"/>
        <w:suppressAutoHyphens/>
        <w:jc w:val="center"/>
        <w:rPr>
          <w:rFonts w:ascii="Times New Roman" w:hAnsi="Times New Roman"/>
          <w:b w:val="0"/>
          <w:color w:val="000000"/>
          <w:sz w:val="24"/>
          <w:szCs w:val="24"/>
        </w:rPr>
      </w:pPr>
      <w:bookmarkStart w:id="1" w:name="P33"/>
      <w:bookmarkEnd w:id="1"/>
      <w:r w:rsidRPr="00EF6601">
        <w:rPr>
          <w:rFonts w:ascii="Times New Roman" w:hAnsi="Times New Roman"/>
          <w:b w:val="0"/>
          <w:color w:val="000000"/>
          <w:sz w:val="24"/>
          <w:szCs w:val="24"/>
        </w:rPr>
        <w:t>ПОЛОЖЕНИЕ</w:t>
      </w:r>
    </w:p>
    <w:p w:rsidR="00190D4C" w:rsidRPr="00EF6601" w:rsidRDefault="00190D4C" w:rsidP="00190D4C">
      <w:pPr>
        <w:pStyle w:val="ConsPlusTitle"/>
        <w:suppressAutoHyphens/>
        <w:jc w:val="center"/>
        <w:rPr>
          <w:rFonts w:ascii="Times New Roman" w:hAnsi="Times New Roman"/>
          <w:b w:val="0"/>
          <w:color w:val="000000"/>
          <w:sz w:val="24"/>
          <w:szCs w:val="24"/>
        </w:rPr>
      </w:pPr>
      <w:r w:rsidRPr="00EF6601">
        <w:rPr>
          <w:rFonts w:ascii="Times New Roman" w:hAnsi="Times New Roman"/>
          <w:b w:val="0"/>
          <w:color w:val="000000"/>
          <w:sz w:val="24"/>
          <w:szCs w:val="24"/>
        </w:rPr>
        <w:t xml:space="preserve">О ПОРЯДКЕ ОСУЩЕСТВЛЕНИЯ МУНИЦИПАЛЬНОГО ЖИЛИЩНОГО КОНТРОЛЯ НА ТЕРРИТОРИИ ПАНЬШИНСКОГО СЕЛЬСКОГО ПОСЕЛЕНИЯ ГОРОДИЩЕНСКОГО МУНИЦИПАЛЬНОГО РАЙОНА </w:t>
      </w:r>
    </w:p>
    <w:p w:rsidR="00190D4C" w:rsidRPr="00EF6601" w:rsidRDefault="00190D4C" w:rsidP="00190D4C">
      <w:pPr>
        <w:pStyle w:val="ConsPlusTitle"/>
        <w:suppressAutoHyphens/>
        <w:jc w:val="center"/>
        <w:rPr>
          <w:rFonts w:ascii="Times New Roman" w:hAnsi="Times New Roman"/>
          <w:b w:val="0"/>
          <w:color w:val="000000"/>
          <w:sz w:val="24"/>
          <w:szCs w:val="24"/>
        </w:rPr>
      </w:pPr>
      <w:r w:rsidRPr="00EF6601">
        <w:rPr>
          <w:rFonts w:ascii="Times New Roman" w:hAnsi="Times New Roman"/>
          <w:b w:val="0"/>
          <w:color w:val="000000"/>
          <w:sz w:val="24"/>
          <w:szCs w:val="24"/>
        </w:rPr>
        <w:t>ВОЛГОГРАДСКОЙ ОБЛАСТИ</w:t>
      </w:r>
    </w:p>
    <w:p w:rsidR="00190D4C" w:rsidRPr="00EF6601" w:rsidRDefault="00190D4C" w:rsidP="00190D4C">
      <w:pPr>
        <w:pStyle w:val="ConsPlusTitle"/>
        <w:suppressAutoHyphens/>
        <w:spacing w:line="200" w:lineRule="exact"/>
        <w:jc w:val="center"/>
        <w:rPr>
          <w:rFonts w:ascii="Times New Roman" w:hAnsi="Times New Roman"/>
          <w:color w:val="000000"/>
          <w:sz w:val="24"/>
          <w:szCs w:val="24"/>
        </w:rPr>
      </w:pP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1. Общие положения</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1.1. Положение о порядке осуществления муниципального жилищного контроля на территории Паньшинского сельского поселения</w:t>
      </w:r>
      <w:r w:rsidRPr="00EF6601">
        <w:rPr>
          <w:rFonts w:ascii="Times New Roman" w:hAnsi="Times New Roman"/>
          <w:b/>
          <w:color w:val="000000"/>
          <w:sz w:val="24"/>
          <w:szCs w:val="24"/>
        </w:rPr>
        <w:t xml:space="preserve"> </w:t>
      </w:r>
      <w:r w:rsidRPr="00EF6601">
        <w:rPr>
          <w:rFonts w:ascii="Times New Roman" w:hAnsi="Times New Roman"/>
          <w:color w:val="000000"/>
          <w:sz w:val="24"/>
          <w:szCs w:val="24"/>
        </w:rPr>
        <w:t>Городищенского муниципального района Волгоградской области (далее - Положение) разработано с целью обеспечения реализации полномочий администрации Паньшинского сельского поселения</w:t>
      </w:r>
      <w:r w:rsidRPr="00EF6601">
        <w:rPr>
          <w:rFonts w:ascii="Times New Roman" w:hAnsi="Times New Roman"/>
          <w:b/>
          <w:color w:val="000000"/>
          <w:sz w:val="24"/>
          <w:szCs w:val="24"/>
        </w:rPr>
        <w:t xml:space="preserve"> </w:t>
      </w:r>
      <w:r w:rsidRPr="00EF6601">
        <w:rPr>
          <w:rFonts w:ascii="Times New Roman" w:hAnsi="Times New Roman"/>
          <w:color w:val="000000"/>
          <w:sz w:val="24"/>
          <w:szCs w:val="24"/>
        </w:rPr>
        <w:t>Городищенского муниципального района Волгоградской области по осуществлению муниципального жилищного контроля.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1.2. </w:t>
      </w:r>
      <w:proofErr w:type="gramStart"/>
      <w:r w:rsidRPr="00EF6601">
        <w:rPr>
          <w:rFonts w:ascii="Times New Roman" w:hAnsi="Times New Roman"/>
          <w:color w:val="000000"/>
          <w:sz w:val="24"/>
          <w:szCs w:val="24"/>
        </w:rPr>
        <w:t>Под муниципальным жилищным контролем понимается деятельность администрации Паньшинского сельского поселения Городищенского муниципального района Волгоградской области по организации и проведению на территории Паньшинского сельского поселения</w:t>
      </w:r>
      <w:r w:rsidRPr="00EF6601">
        <w:rPr>
          <w:rFonts w:ascii="Times New Roman" w:hAnsi="Times New Roman"/>
          <w:b/>
          <w:color w:val="000000"/>
          <w:sz w:val="24"/>
          <w:szCs w:val="24"/>
        </w:rPr>
        <w:t xml:space="preserve"> </w:t>
      </w:r>
      <w:r w:rsidRPr="00EF6601">
        <w:rPr>
          <w:rFonts w:ascii="Times New Roman" w:hAnsi="Times New Roman"/>
          <w:color w:val="000000"/>
          <w:sz w:val="24"/>
          <w:szCs w:val="24"/>
        </w:rPr>
        <w:t xml:space="preserve">Городищенского муниципального района Волгоградской области </w:t>
      </w:r>
      <w:r w:rsidRPr="00EF6601">
        <w:rPr>
          <w:rFonts w:ascii="Times New Roman" w:eastAsia="Calibri" w:hAnsi="Times New Roman"/>
          <w:color w:val="000000"/>
          <w:sz w:val="24"/>
          <w:szCs w:val="24"/>
        </w:rPr>
        <w:t>проверок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w:t>
      </w:r>
      <w:r w:rsidRPr="00EF6601">
        <w:rPr>
          <w:rFonts w:ascii="Times New Roman" w:hAnsi="Times New Roman"/>
          <w:color w:val="000000"/>
          <w:sz w:val="24"/>
          <w:szCs w:val="24"/>
        </w:rPr>
        <w:t>.</w:t>
      </w:r>
      <w:proofErr w:type="gramEnd"/>
    </w:p>
    <w:p w:rsidR="00190D4C" w:rsidRPr="00EF6601" w:rsidRDefault="00190D4C" w:rsidP="00190D4C">
      <w:pPr>
        <w:pStyle w:val="a3"/>
        <w:suppressAutoHyphens/>
        <w:ind w:firstLine="567"/>
        <w:rPr>
          <w:color w:val="000000"/>
          <w:sz w:val="24"/>
          <w:szCs w:val="24"/>
        </w:rPr>
      </w:pPr>
      <w:r w:rsidRPr="00EF6601">
        <w:rPr>
          <w:color w:val="000000"/>
          <w:sz w:val="24"/>
          <w:szCs w:val="24"/>
        </w:rPr>
        <w:t xml:space="preserve">1.3. </w:t>
      </w:r>
      <w:proofErr w:type="gramStart"/>
      <w:r w:rsidRPr="00EF6601">
        <w:rPr>
          <w:color w:val="000000"/>
          <w:sz w:val="24"/>
          <w:szCs w:val="24"/>
        </w:rPr>
        <w:t xml:space="preserve">Положение разработано в соответствии с Жилищным </w:t>
      </w:r>
      <w:hyperlink r:id="rId10" w:history="1">
        <w:r w:rsidRPr="00EF6601">
          <w:rPr>
            <w:color w:val="000000"/>
            <w:sz w:val="24"/>
            <w:szCs w:val="24"/>
          </w:rPr>
          <w:t>кодексом</w:t>
        </w:r>
      </w:hyperlink>
      <w:r w:rsidRPr="00EF6601">
        <w:rPr>
          <w:color w:val="000000"/>
          <w:sz w:val="24"/>
          <w:szCs w:val="24"/>
        </w:rPr>
        <w:t xml:space="preserve"> Российской Федерации, Федеральным </w:t>
      </w:r>
      <w:hyperlink r:id="rId11" w:history="1">
        <w:r w:rsidRPr="00EF6601">
          <w:rPr>
            <w:color w:val="000000"/>
            <w:sz w:val="24"/>
            <w:szCs w:val="24"/>
          </w:rPr>
          <w:t>законом</w:t>
        </w:r>
      </w:hyperlink>
      <w:r w:rsidRPr="00EF6601">
        <w:rPr>
          <w:color w:val="000000"/>
          <w:sz w:val="24"/>
          <w:szCs w:val="24"/>
        </w:rPr>
        <w:t xml:space="preserve"> от 06.10.2003 № 131-ФЗ «Об общих принципах организации местного самоуправления в Российской Федерации», Федеральным </w:t>
      </w:r>
      <w:hyperlink r:id="rId12" w:history="1">
        <w:r w:rsidRPr="00EF6601">
          <w:rPr>
            <w:color w:val="000000"/>
            <w:sz w:val="24"/>
            <w:szCs w:val="24"/>
          </w:rPr>
          <w:t>законом</w:t>
        </w:r>
      </w:hyperlink>
      <w:r w:rsidRPr="00EF6601">
        <w:rPr>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3" w:history="1">
        <w:r w:rsidRPr="00EF6601">
          <w:rPr>
            <w:color w:val="000000"/>
            <w:sz w:val="24"/>
            <w:szCs w:val="24"/>
          </w:rPr>
          <w:t>законом</w:t>
        </w:r>
      </w:hyperlink>
      <w:r w:rsidRPr="00EF6601">
        <w:rPr>
          <w:color w:val="000000"/>
          <w:sz w:val="24"/>
          <w:szCs w:val="24"/>
        </w:rPr>
        <w:t xml:space="preserve"> от 02.05.2006 № 59-ФЗ «О порядке рассмотрения обращений граждан Российской Федерации», </w:t>
      </w:r>
      <w:hyperlink r:id="rId14" w:history="1">
        <w:r w:rsidRPr="00EF6601">
          <w:rPr>
            <w:color w:val="000000"/>
            <w:sz w:val="24"/>
            <w:szCs w:val="24"/>
          </w:rPr>
          <w:t>Законом</w:t>
        </w:r>
      </w:hyperlink>
      <w:r w:rsidRPr="00EF6601">
        <w:rPr>
          <w:color w:val="000000"/>
          <w:sz w:val="24"/>
          <w:szCs w:val="24"/>
        </w:rPr>
        <w:t xml:space="preserve"> Волгоградской области от</w:t>
      </w:r>
      <w:proofErr w:type="gramEnd"/>
      <w:r w:rsidRPr="00EF6601">
        <w:rPr>
          <w:color w:val="000000"/>
          <w:sz w:val="24"/>
          <w:szCs w:val="24"/>
        </w:rPr>
        <w:t xml:space="preserve"> 22.02.2013 № 19-ОД «О муниципальном жилищном контроле», Законом Волгоградской области от 28.11.2014 №156-ОД «О закреплении отдельных вопросов местного значения за сельскими поселениями в Волгоградской области».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1.4.  Муниципальный жилищный контроль на территории Паньшинского сельского поселения Городищенского муниципального района Волгоградской области осуществляет   администрация Паньшинского сельского поселения Городищенского муниципального района Волгоградской области (далее администрация).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1.5. При организации и осуществлении муниципального жилищного контроля администрация взаимодействует с уполномоченными органами исполнительной власти Волгоградской области, осуществляющими региональный государственный жилищный надзор.</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1.6.  </w:t>
      </w:r>
      <w:proofErr w:type="gramStart"/>
      <w:r w:rsidRPr="00EF6601">
        <w:rPr>
          <w:rFonts w:ascii="Times New Roman" w:hAnsi="Times New Roman"/>
          <w:color w:val="000000"/>
          <w:sz w:val="24"/>
          <w:szCs w:val="24"/>
        </w:rPr>
        <w:t xml:space="preserve">Деятельность по осуществлению муниципального контроля направлена на: предупреждение, выявление и пресечение несоблюдения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Волгоградской области </w:t>
      </w:r>
      <w:r w:rsidRPr="00EF6601">
        <w:rPr>
          <w:rFonts w:ascii="Times New Roman" w:hAnsi="Times New Roman"/>
          <w:color w:val="000000"/>
          <w:sz w:val="24"/>
          <w:szCs w:val="24"/>
        </w:rPr>
        <w:lastRenderedPageBreak/>
        <w:t>и муниципальными правовыми актами, к использованию, содержанию и сохранности муниципального жилищного фонда,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 посредством организации и проведения проверок указанных лиц, принятия предусмотренных федеральным законодательством мер по пресечению и (или) устранению выявленных нарушений.</w:t>
      </w:r>
      <w:proofErr w:type="gramEnd"/>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 xml:space="preserve">2. Перечень обязательных требований, соблюдение которых проверяется в рамках </w:t>
      </w: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осуществления муниципального жилищного контроля</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2.1. При осуществлении муниципального жилищного контроля проводятся проверки соблюдения обязательных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 к использованию и содержанию помещений муниципального жилищного фонда;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2) к использованию и содержанию общего имущества в многоквартирных домах, в которых одно или несколько жилых помещений принадлежит на праве собственности Паньшинского сельского поселения Городищенского муниципального района Волгоградской области;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3. Функции администрации</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3.1. К функциям администрации относятся: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 организация и проведение проверок соблюдения гражданами, юридическими лицами, индивидуальными предпринимателями обязательных требований и требований, установленных муниципальными правовыми актами в отношении муниципального жилищного фонда Паньшинского сельского поселения Городищенского муниципального района Волгоградской области;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2) организация и проведение проверок соблюдения гражданами, юридическими лицами, индивидуальными предпринимателями обязательных требований к использованию и содержанию общего имущества в многоквартирных домах, в которых одно или несколько жилых помещений принадлежит на праве собственности Паньшинского сельского поселения Городищенского муниципального района Волгоградской области;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3) принятие предусмотренных законодательством Российской Федерации, законами Волгоградской области мер по предупреждению и (или) устранению выявленных нарушений;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 взаимодействие с органом государственного жилищного надзора Волгоградской области при осуществлении муниципального жилищного контроля;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 привлечение экспертов, экспертных организаций к проведению мероприятий по контролю;</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lastRenderedPageBreak/>
        <w:t>6) анализ эффективности муниципального жилищного контроля и ежегодное размещение результатов такого анализа на официальном сайте администрации Паньшинского сельского поселения Городищенского муниципального района Волгоградской области.</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 xml:space="preserve">4. Основания для проведения плановых и внеплановых проверок при осуществлении </w:t>
      </w: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муниципального жилищного контроля</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4.1. Муниципальный жилищный контроль осуществляется в форме плановых и внеплановых проверок.</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4.2. Плановые проверки проводятся на основании разрабатываемых администрацией ежегодных планов, с учетом требований Федерального </w:t>
      </w:r>
      <w:hyperlink r:id="rId15" w:history="1">
        <w:r w:rsidRPr="00EF6601">
          <w:rPr>
            <w:rFonts w:ascii="Times New Roman" w:hAnsi="Times New Roman"/>
            <w:color w:val="000000"/>
            <w:sz w:val="24"/>
            <w:szCs w:val="24"/>
          </w:rPr>
          <w:t>закона</w:t>
        </w:r>
      </w:hyperlink>
      <w:r w:rsidRPr="00EF6601">
        <w:rPr>
          <w:rFonts w:ascii="Times New Roman" w:hAnsi="Times New Roman"/>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юридических лиц и индивидуальных предпринимателей.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4.3. Основанием для включения плановой проверки соблюдения юридическими лицами, индивидуальными предпринимателями обязательных требований в отношении муниципального жилищного фонда в ежегодный план проведения проверок является истечение одного года со дня:</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F6601">
        <w:rPr>
          <w:rFonts w:ascii="Times New Roman" w:hAnsi="Times New Roman"/>
          <w:color w:val="000000"/>
          <w:sz w:val="24"/>
          <w:szCs w:val="24"/>
        </w:rPr>
        <w:t>наймодателем</w:t>
      </w:r>
      <w:proofErr w:type="spellEnd"/>
      <w:r w:rsidRPr="00EF6601">
        <w:rPr>
          <w:rFonts w:ascii="Times New Roman" w:hAnsi="Times New Roman"/>
          <w:color w:val="000000"/>
          <w:sz w:val="24"/>
          <w:szCs w:val="24"/>
        </w:rPr>
        <w:t xml:space="preserve"> жилых помещений в котором является лицо, деятельность которого подлежит проверке;</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3) окончания проведения последней плановой проверки юридического лица, индивидуального предпринимателя.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4.4. Плановые проверки соблюдения гражданами обязательных требований, установленных в отношении муниципального жилищного фонда, не проводятся.</w:t>
      </w:r>
    </w:p>
    <w:p w:rsidR="00261CAA" w:rsidRPr="00261CAA" w:rsidRDefault="00261CAA" w:rsidP="00261CAA">
      <w:pPr>
        <w:pStyle w:val="ConsPlusNormal"/>
        <w:suppressAutoHyphens/>
        <w:ind w:firstLine="540"/>
        <w:jc w:val="both"/>
        <w:rPr>
          <w:rFonts w:ascii="Times New Roman" w:hAnsi="Times New Roman"/>
          <w:color w:val="000000"/>
          <w:sz w:val="24"/>
          <w:szCs w:val="24"/>
        </w:rPr>
      </w:pPr>
      <w:r w:rsidRPr="00261CAA">
        <w:rPr>
          <w:rFonts w:ascii="Times New Roman" w:hAnsi="Times New Roman"/>
          <w:color w:val="000000"/>
          <w:sz w:val="24"/>
          <w:szCs w:val="24"/>
        </w:rPr>
        <w:t xml:space="preserve">4.5. </w:t>
      </w:r>
      <w:proofErr w:type="gramStart"/>
      <w:r w:rsidRPr="00261CAA">
        <w:rPr>
          <w:rFonts w:ascii="Times New Roman" w:hAnsi="Times New Roman"/>
          <w:color w:val="000000"/>
          <w:sz w:val="24"/>
          <w:szCs w:val="24"/>
        </w:rPr>
        <w:t>План проведения плановых проверок доводится администрацией до сведения заинтересованных лиц посредством его размещения на официал</w:t>
      </w:r>
      <w:r w:rsidRPr="00261CAA">
        <w:rPr>
          <w:rFonts w:ascii="Times New Roman" w:hAnsi="Times New Roman"/>
          <w:color w:val="000000"/>
          <w:sz w:val="24"/>
          <w:szCs w:val="24"/>
        </w:rPr>
        <w:t>ь</w:t>
      </w:r>
      <w:r w:rsidRPr="00261CAA">
        <w:rPr>
          <w:rFonts w:ascii="Times New Roman" w:hAnsi="Times New Roman"/>
          <w:color w:val="000000"/>
          <w:sz w:val="24"/>
          <w:szCs w:val="24"/>
        </w:rPr>
        <w:t>ном сайте администрации  в сети Интернет до 25 декабря года, предшествующ</w:t>
      </w:r>
      <w:r w:rsidRPr="00261CAA">
        <w:rPr>
          <w:rFonts w:ascii="Times New Roman" w:hAnsi="Times New Roman"/>
          <w:color w:val="000000"/>
          <w:sz w:val="24"/>
          <w:szCs w:val="24"/>
        </w:rPr>
        <w:t>е</w:t>
      </w:r>
      <w:r w:rsidRPr="00261CAA">
        <w:rPr>
          <w:rFonts w:ascii="Times New Roman" w:hAnsi="Times New Roman"/>
          <w:color w:val="000000"/>
          <w:sz w:val="24"/>
          <w:szCs w:val="24"/>
        </w:rPr>
        <w:t>го году проведения плановых проверок, либо иным доступным способом, за искл</w:t>
      </w:r>
      <w:r w:rsidRPr="00261CAA">
        <w:rPr>
          <w:rFonts w:ascii="Times New Roman" w:hAnsi="Times New Roman"/>
          <w:color w:val="000000"/>
          <w:sz w:val="24"/>
          <w:szCs w:val="24"/>
        </w:rPr>
        <w:t>ю</w:t>
      </w:r>
      <w:r w:rsidRPr="00261CAA">
        <w:rPr>
          <w:rFonts w:ascii="Times New Roman" w:hAnsi="Times New Roman"/>
          <w:color w:val="000000"/>
          <w:sz w:val="24"/>
          <w:szCs w:val="24"/>
        </w:rPr>
        <w:t>чением сведений, содержащихся в указанном плане, распространение которых ограничено или запрещено в соответствии с действующим законодательством Российской Федер</w:t>
      </w:r>
      <w:r w:rsidRPr="00261CAA">
        <w:rPr>
          <w:rFonts w:ascii="Times New Roman" w:hAnsi="Times New Roman"/>
          <w:color w:val="000000"/>
          <w:sz w:val="24"/>
          <w:szCs w:val="24"/>
        </w:rPr>
        <w:t>а</w:t>
      </w:r>
      <w:r w:rsidRPr="00261CAA">
        <w:rPr>
          <w:rFonts w:ascii="Times New Roman" w:hAnsi="Times New Roman"/>
          <w:color w:val="000000"/>
          <w:sz w:val="24"/>
          <w:szCs w:val="24"/>
        </w:rPr>
        <w:t>ции.</w:t>
      </w:r>
      <w:proofErr w:type="gramEnd"/>
    </w:p>
    <w:p w:rsidR="00261CAA" w:rsidRPr="00261CAA" w:rsidRDefault="00261CAA" w:rsidP="00261CAA">
      <w:pPr>
        <w:pStyle w:val="ConsPlusNormal"/>
        <w:suppressAutoHyphens/>
        <w:ind w:firstLine="540"/>
        <w:jc w:val="both"/>
        <w:rPr>
          <w:rFonts w:ascii="Times New Roman" w:hAnsi="Times New Roman"/>
          <w:color w:val="000000"/>
          <w:sz w:val="24"/>
          <w:szCs w:val="24"/>
        </w:rPr>
      </w:pPr>
      <w:proofErr w:type="gramStart"/>
      <w:r w:rsidRPr="00261CAA">
        <w:rPr>
          <w:rFonts w:ascii="Times New Roman" w:hAnsi="Times New Roman"/>
          <w:color w:val="000000"/>
          <w:sz w:val="24"/>
          <w:szCs w:val="24"/>
        </w:rPr>
        <w:t>Администрация осуществляет внесение информации о плановых и вн</w:t>
      </w:r>
      <w:r w:rsidRPr="00261CAA">
        <w:rPr>
          <w:rFonts w:ascii="Times New Roman" w:hAnsi="Times New Roman"/>
          <w:color w:val="000000"/>
          <w:sz w:val="24"/>
          <w:szCs w:val="24"/>
        </w:rPr>
        <w:t>е</w:t>
      </w:r>
      <w:r w:rsidRPr="00261CAA">
        <w:rPr>
          <w:rFonts w:ascii="Times New Roman" w:hAnsi="Times New Roman"/>
          <w:color w:val="000000"/>
          <w:sz w:val="24"/>
          <w:szCs w:val="24"/>
        </w:rPr>
        <w:t>плановых проверках юридических лиц и индивидуальных предпринимат</w:t>
      </w:r>
      <w:r w:rsidRPr="00261CAA">
        <w:rPr>
          <w:rFonts w:ascii="Times New Roman" w:hAnsi="Times New Roman"/>
          <w:color w:val="000000"/>
          <w:sz w:val="24"/>
          <w:szCs w:val="24"/>
        </w:rPr>
        <w:t>е</w:t>
      </w:r>
      <w:r w:rsidRPr="00261CAA">
        <w:rPr>
          <w:rFonts w:ascii="Times New Roman" w:hAnsi="Times New Roman"/>
          <w:color w:val="000000"/>
          <w:sz w:val="24"/>
          <w:szCs w:val="24"/>
        </w:rPr>
        <w:t>лей, проводимых в соответствии с </w:t>
      </w:r>
      <w:hyperlink r:id="rId16" w:anchor="/document/12164247/entry/0" w:history="1">
        <w:r w:rsidRPr="00261CAA">
          <w:rPr>
            <w:rFonts w:ascii="Times New Roman" w:hAnsi="Times New Roman"/>
            <w:color w:val="000000"/>
            <w:sz w:val="24"/>
            <w:szCs w:val="24"/>
          </w:rPr>
          <w:t>Федеральным законом</w:t>
        </w:r>
      </w:hyperlink>
      <w:r w:rsidRPr="00261CAA">
        <w:rPr>
          <w:rFonts w:ascii="Times New Roman" w:hAnsi="Times New Roman"/>
          <w:color w:val="000000"/>
          <w:sz w:val="24"/>
          <w:szCs w:val="24"/>
        </w:rPr>
        <w:t> "О защите прав юридических лиц и индивидуал</w:t>
      </w:r>
      <w:r w:rsidRPr="00261CAA">
        <w:rPr>
          <w:rFonts w:ascii="Times New Roman" w:hAnsi="Times New Roman"/>
          <w:color w:val="000000"/>
          <w:sz w:val="24"/>
          <w:szCs w:val="24"/>
        </w:rPr>
        <w:t>ь</w:t>
      </w:r>
      <w:r w:rsidRPr="00261CAA">
        <w:rPr>
          <w:rFonts w:ascii="Times New Roman" w:hAnsi="Times New Roman"/>
          <w:color w:val="000000"/>
          <w:sz w:val="24"/>
          <w:szCs w:val="24"/>
        </w:rPr>
        <w:t>ных предпринимателей при осуществлении государственного контроля (надзора) и мун</w:t>
      </w:r>
      <w:r w:rsidRPr="00261CAA">
        <w:rPr>
          <w:rFonts w:ascii="Times New Roman" w:hAnsi="Times New Roman"/>
          <w:color w:val="000000"/>
          <w:sz w:val="24"/>
          <w:szCs w:val="24"/>
        </w:rPr>
        <w:t>и</w:t>
      </w:r>
      <w:r w:rsidRPr="00261CAA">
        <w:rPr>
          <w:rFonts w:ascii="Times New Roman" w:hAnsi="Times New Roman"/>
          <w:color w:val="000000"/>
          <w:sz w:val="24"/>
          <w:szCs w:val="24"/>
        </w:rPr>
        <w:t>ципального контроля" в единый реестр проверок в соответствии с </w:t>
      </w:r>
      <w:hyperlink r:id="rId17" w:anchor="/document/71007612/entry/400" w:history="1">
        <w:r w:rsidRPr="00261CAA">
          <w:rPr>
            <w:rFonts w:ascii="Times New Roman" w:hAnsi="Times New Roman"/>
            <w:color w:val="000000"/>
            <w:sz w:val="24"/>
            <w:szCs w:val="24"/>
          </w:rPr>
          <w:t>разделом IV</w:t>
        </w:r>
      </w:hyperlink>
      <w:r w:rsidRPr="00261CAA">
        <w:rPr>
          <w:rFonts w:ascii="Times New Roman" w:hAnsi="Times New Roman"/>
          <w:color w:val="000000"/>
          <w:sz w:val="24"/>
          <w:szCs w:val="24"/>
        </w:rPr>
        <w:t>  Правил формирования и ведения единого реестра проверок, утвержде</w:t>
      </w:r>
      <w:r w:rsidRPr="00261CAA">
        <w:rPr>
          <w:rFonts w:ascii="Times New Roman" w:hAnsi="Times New Roman"/>
          <w:color w:val="000000"/>
          <w:sz w:val="24"/>
          <w:szCs w:val="24"/>
        </w:rPr>
        <w:t>н</w:t>
      </w:r>
      <w:r w:rsidRPr="00261CAA">
        <w:rPr>
          <w:rFonts w:ascii="Times New Roman" w:hAnsi="Times New Roman"/>
          <w:color w:val="000000"/>
          <w:sz w:val="24"/>
          <w:szCs w:val="24"/>
        </w:rPr>
        <w:t>ных </w:t>
      </w:r>
      <w:hyperlink r:id="rId18" w:anchor="/document/71007612/entry/0" w:history="1">
        <w:r w:rsidRPr="00261CAA">
          <w:rPr>
            <w:rFonts w:ascii="Times New Roman" w:hAnsi="Times New Roman"/>
            <w:color w:val="000000"/>
            <w:sz w:val="24"/>
            <w:szCs w:val="24"/>
          </w:rPr>
          <w:t>постановлением</w:t>
        </w:r>
      </w:hyperlink>
      <w:r w:rsidRPr="00261CAA">
        <w:rPr>
          <w:rFonts w:ascii="Times New Roman" w:hAnsi="Times New Roman"/>
          <w:color w:val="000000"/>
          <w:sz w:val="24"/>
          <w:szCs w:val="24"/>
        </w:rPr>
        <w:t> Правительства РФ от 28 апреля 2015</w:t>
      </w:r>
      <w:proofErr w:type="gramEnd"/>
      <w:r w:rsidRPr="00261CAA">
        <w:rPr>
          <w:rFonts w:ascii="Times New Roman" w:hAnsi="Times New Roman"/>
          <w:color w:val="000000"/>
          <w:sz w:val="24"/>
          <w:szCs w:val="24"/>
        </w:rPr>
        <w:t> г. N 415.</w:t>
      </w:r>
    </w:p>
    <w:p w:rsidR="00190D4C" w:rsidRPr="00EF6601" w:rsidRDefault="00261CAA" w:rsidP="00261CAA">
      <w:pPr>
        <w:pStyle w:val="ConsPlusNormal"/>
        <w:suppressAutoHyphens/>
        <w:ind w:firstLine="540"/>
        <w:jc w:val="both"/>
        <w:rPr>
          <w:rFonts w:ascii="Times New Roman" w:hAnsi="Times New Roman"/>
          <w:color w:val="000000"/>
          <w:sz w:val="24"/>
          <w:szCs w:val="24"/>
        </w:rPr>
      </w:pPr>
      <w:r w:rsidRPr="00261CAA">
        <w:rPr>
          <w:rFonts w:ascii="Times New Roman" w:hAnsi="Times New Roman"/>
          <w:color w:val="000000"/>
          <w:sz w:val="24"/>
          <w:szCs w:val="24"/>
        </w:rPr>
        <w:t>Администрация самостоятельно до 01 сентября года, предшествующ</w:t>
      </w:r>
      <w:r w:rsidRPr="00261CAA">
        <w:rPr>
          <w:rFonts w:ascii="Times New Roman" w:hAnsi="Times New Roman"/>
          <w:color w:val="000000"/>
          <w:sz w:val="24"/>
          <w:szCs w:val="24"/>
        </w:rPr>
        <w:t>е</w:t>
      </w:r>
      <w:r w:rsidRPr="00261CAA">
        <w:rPr>
          <w:rFonts w:ascii="Times New Roman" w:hAnsi="Times New Roman"/>
          <w:color w:val="000000"/>
          <w:sz w:val="24"/>
          <w:szCs w:val="24"/>
        </w:rPr>
        <w:t>го году проведения плановых проверок, размещает шаблоны планов пров</w:t>
      </w:r>
      <w:r w:rsidRPr="00261CAA">
        <w:rPr>
          <w:rFonts w:ascii="Times New Roman" w:hAnsi="Times New Roman"/>
          <w:color w:val="000000"/>
          <w:sz w:val="24"/>
          <w:szCs w:val="24"/>
        </w:rPr>
        <w:t>е</w:t>
      </w:r>
      <w:r w:rsidRPr="00261CAA">
        <w:rPr>
          <w:rFonts w:ascii="Times New Roman" w:hAnsi="Times New Roman"/>
          <w:color w:val="000000"/>
          <w:sz w:val="24"/>
          <w:szCs w:val="24"/>
        </w:rPr>
        <w:t>рок юридических лиц и индивидуальных предпринимателей на сл</w:t>
      </w:r>
      <w:r w:rsidRPr="00261CAA">
        <w:rPr>
          <w:rFonts w:ascii="Times New Roman" w:hAnsi="Times New Roman"/>
          <w:color w:val="000000"/>
          <w:sz w:val="24"/>
          <w:szCs w:val="24"/>
        </w:rPr>
        <w:t>е</w:t>
      </w:r>
      <w:r w:rsidRPr="00261CAA">
        <w:rPr>
          <w:rFonts w:ascii="Times New Roman" w:hAnsi="Times New Roman"/>
          <w:color w:val="000000"/>
          <w:sz w:val="24"/>
          <w:szCs w:val="24"/>
        </w:rPr>
        <w:t>дующий год в соответствующем разделе ФГИС «Единый реестр проверок» в соотве</w:t>
      </w:r>
      <w:r w:rsidRPr="00261CAA">
        <w:rPr>
          <w:rFonts w:ascii="Times New Roman" w:hAnsi="Times New Roman"/>
          <w:color w:val="000000"/>
          <w:sz w:val="24"/>
          <w:szCs w:val="24"/>
        </w:rPr>
        <w:t>т</w:t>
      </w:r>
      <w:r w:rsidRPr="00261CAA">
        <w:rPr>
          <w:rFonts w:ascii="Times New Roman" w:hAnsi="Times New Roman"/>
          <w:color w:val="000000"/>
          <w:sz w:val="24"/>
          <w:szCs w:val="24"/>
        </w:rPr>
        <w:t>ствии с Руководством пользователя системы.</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4.6. Внеплановая проверка соблюдения гражданами обязательных требований проводится без согласования с прокуратурой Городищенского района Волгоградской области. </w:t>
      </w:r>
      <w:proofErr w:type="gramStart"/>
      <w:r w:rsidRPr="00EF6601">
        <w:rPr>
          <w:rFonts w:ascii="Times New Roman" w:hAnsi="Times New Roman"/>
          <w:color w:val="000000"/>
          <w:sz w:val="24"/>
          <w:szCs w:val="24"/>
        </w:rPr>
        <w:t xml:space="preserve">Внеплановая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а также в отношении общего имущества </w:t>
      </w:r>
      <w:r w:rsidRPr="00EF6601">
        <w:rPr>
          <w:rFonts w:ascii="Times New Roman" w:hAnsi="Times New Roman"/>
          <w:color w:val="000000"/>
          <w:sz w:val="24"/>
          <w:szCs w:val="24"/>
        </w:rPr>
        <w:lastRenderedPageBreak/>
        <w:t xml:space="preserve">собственников помещений в многоквартирных домах, в которых имеются жилые помещения, принадлежащие на праве Паньшинского сельского поселения Городищенского муниципального района Волгоградской области, по основаниям, указанным в </w:t>
      </w:r>
      <w:hyperlink w:anchor="P81" w:history="1">
        <w:proofErr w:type="spellStart"/>
        <w:r w:rsidRPr="00EF6601">
          <w:rPr>
            <w:rFonts w:ascii="Times New Roman" w:hAnsi="Times New Roman"/>
            <w:color w:val="000000"/>
            <w:sz w:val="24"/>
            <w:szCs w:val="24"/>
          </w:rPr>
          <w:t>пп</w:t>
        </w:r>
        <w:proofErr w:type="spellEnd"/>
        <w:r w:rsidRPr="00EF6601">
          <w:rPr>
            <w:rFonts w:ascii="Times New Roman" w:hAnsi="Times New Roman"/>
            <w:color w:val="000000"/>
            <w:sz w:val="24"/>
            <w:szCs w:val="24"/>
          </w:rPr>
          <w:t>. 2 п. 4.7</w:t>
        </w:r>
      </w:hyperlink>
      <w:r w:rsidRPr="00EF6601">
        <w:rPr>
          <w:rFonts w:ascii="Times New Roman" w:hAnsi="Times New Roman"/>
          <w:color w:val="000000"/>
          <w:sz w:val="24"/>
          <w:szCs w:val="24"/>
        </w:rPr>
        <w:t>, проводится после согласования с прокуратурой.</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bookmarkStart w:id="2" w:name="P79"/>
      <w:bookmarkEnd w:id="2"/>
      <w:r w:rsidRPr="00EF6601">
        <w:rPr>
          <w:rFonts w:ascii="Times New Roman" w:hAnsi="Times New Roman"/>
          <w:color w:val="000000"/>
          <w:sz w:val="24"/>
          <w:szCs w:val="24"/>
        </w:rPr>
        <w:t>4.7. Основанием для проведения внеплановой проверки юридических лиц, индивидуальных предпринимателей является: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0D4C" w:rsidRPr="00EF6601" w:rsidRDefault="00190D4C" w:rsidP="00190D4C">
      <w:pPr>
        <w:pStyle w:val="ConsPlusNormal"/>
        <w:suppressAutoHyphens/>
        <w:ind w:firstLine="540"/>
        <w:jc w:val="both"/>
        <w:rPr>
          <w:rFonts w:ascii="Times New Roman" w:hAnsi="Times New Roman"/>
          <w:color w:val="000000"/>
          <w:sz w:val="24"/>
          <w:szCs w:val="24"/>
        </w:rPr>
      </w:pPr>
      <w:bookmarkStart w:id="3" w:name="P81"/>
      <w:bookmarkEnd w:id="3"/>
      <w:r w:rsidRPr="00EF6601">
        <w:rPr>
          <w:rFonts w:ascii="Times New Roman" w:hAnsi="Times New Roman"/>
          <w:color w:val="000000"/>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в) нарушение прав потребителей (в случае обращения граждан, права которых нарушены).</w:t>
      </w:r>
    </w:p>
    <w:p w:rsidR="00190D4C" w:rsidRPr="00EF6601" w:rsidRDefault="00190D4C" w:rsidP="00190D4C">
      <w:pPr>
        <w:pStyle w:val="ConsPlusNormal"/>
        <w:suppressAutoHyphens/>
        <w:ind w:firstLine="540"/>
        <w:jc w:val="both"/>
        <w:rPr>
          <w:rFonts w:ascii="Times New Roman" w:hAnsi="Times New Roman"/>
          <w:color w:val="000000"/>
          <w:sz w:val="24"/>
          <w:szCs w:val="24"/>
        </w:rPr>
      </w:pPr>
      <w:bookmarkStart w:id="4" w:name="P85"/>
      <w:bookmarkEnd w:id="4"/>
      <w:r w:rsidRPr="00EF6601">
        <w:rPr>
          <w:rFonts w:ascii="Times New Roman" w:hAnsi="Times New Roman"/>
          <w:color w:val="000000"/>
          <w:sz w:val="24"/>
          <w:szCs w:val="24"/>
        </w:rPr>
        <w:t xml:space="preserve">4.8. </w:t>
      </w:r>
      <w:proofErr w:type="gramStart"/>
      <w:r w:rsidRPr="00EF6601">
        <w:rPr>
          <w:rFonts w:ascii="Times New Roman" w:hAnsi="Times New Roman"/>
          <w:color w:val="000000"/>
          <w:sz w:val="24"/>
          <w:szCs w:val="24"/>
        </w:rPr>
        <w:t xml:space="preserve">Основанием для проведения внеплановой проверки наряду с основаниями, указанными в </w:t>
      </w:r>
      <w:hyperlink w:anchor="P79" w:history="1">
        <w:r w:rsidRPr="00EF6601">
          <w:rPr>
            <w:rFonts w:ascii="Times New Roman" w:hAnsi="Times New Roman"/>
            <w:color w:val="000000"/>
            <w:sz w:val="24"/>
            <w:szCs w:val="24"/>
          </w:rPr>
          <w:t>пункте 4.7</w:t>
        </w:r>
      </w:hyperlink>
      <w:r w:rsidRPr="00EF6601">
        <w:rPr>
          <w:rFonts w:ascii="Times New Roman" w:hAnsi="Times New Roman"/>
          <w:color w:val="000000"/>
          <w:sz w:val="24"/>
          <w:szCs w:val="24"/>
        </w:rPr>
        <w:t>, является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 xml:space="preserve">и (или) выполнения работ по содержанию и ремонту общего имущества в многоквартирном доме, решения о заключении с указанными в </w:t>
      </w:r>
      <w:hyperlink r:id="rId19" w:history="1">
        <w:r w:rsidRPr="00EF6601">
          <w:rPr>
            <w:rFonts w:ascii="Times New Roman" w:hAnsi="Times New Roman"/>
            <w:color w:val="000000"/>
            <w:sz w:val="24"/>
            <w:szCs w:val="24"/>
          </w:rPr>
          <w:t>части 1 статьи 164</w:t>
        </w:r>
      </w:hyperlink>
      <w:r w:rsidRPr="00EF6601">
        <w:rPr>
          <w:rFonts w:ascii="Times New Roman" w:hAnsi="Times New Roman"/>
          <w:color w:val="000000"/>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 xml:space="preserve">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0" w:history="1">
        <w:r w:rsidRPr="00EF6601">
          <w:rPr>
            <w:rFonts w:ascii="Times New Roman" w:hAnsi="Times New Roman"/>
            <w:color w:val="000000"/>
            <w:sz w:val="24"/>
            <w:szCs w:val="24"/>
          </w:rPr>
          <w:t>частью 2 статьи 162</w:t>
        </w:r>
      </w:hyperlink>
      <w:r w:rsidRPr="00EF6601">
        <w:rPr>
          <w:rFonts w:ascii="Times New Roman" w:hAnsi="Times New Roman"/>
          <w:color w:val="000000"/>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EF6601">
        <w:rPr>
          <w:rFonts w:ascii="Times New Roman" w:hAnsi="Times New Roman"/>
          <w:color w:val="000000"/>
          <w:sz w:val="24"/>
          <w:szCs w:val="24"/>
        </w:rPr>
        <w:t>наймодателями</w:t>
      </w:r>
      <w:proofErr w:type="spellEnd"/>
      <w:r w:rsidRPr="00EF6601">
        <w:rPr>
          <w:rFonts w:ascii="Times New Roman" w:hAnsi="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EF6601">
        <w:rPr>
          <w:rFonts w:ascii="Times New Roman" w:hAnsi="Times New Roman"/>
          <w:color w:val="000000"/>
          <w:sz w:val="24"/>
          <w:szCs w:val="24"/>
        </w:rPr>
        <w:t>наймодателям</w:t>
      </w:r>
      <w:proofErr w:type="spellEnd"/>
      <w:r w:rsidRPr="00EF6601">
        <w:rPr>
          <w:rFonts w:ascii="Times New Roman" w:hAnsi="Times New Roman"/>
          <w:color w:val="000000"/>
          <w:sz w:val="24"/>
          <w:szCs w:val="24"/>
        </w:rPr>
        <w:t xml:space="preserve"> и</w:t>
      </w:r>
      <w:proofErr w:type="gramEnd"/>
      <w:r w:rsidRPr="00EF6601">
        <w:rPr>
          <w:rFonts w:ascii="Times New Roman" w:hAnsi="Times New Roman"/>
          <w:color w:val="000000"/>
          <w:sz w:val="24"/>
          <w:szCs w:val="24"/>
        </w:rPr>
        <w:t xml:space="preserve"> нанимателям жилых помещений в таких домах, к заключению и исполнению </w:t>
      </w:r>
      <w:proofErr w:type="gramStart"/>
      <w:r w:rsidRPr="00EF6601">
        <w:rPr>
          <w:rFonts w:ascii="Times New Roman" w:hAnsi="Times New Roman"/>
          <w:color w:val="000000"/>
          <w:sz w:val="24"/>
          <w:szCs w:val="24"/>
        </w:rPr>
        <w:t xml:space="preserve">договоров </w:t>
      </w:r>
      <w:r w:rsidRPr="00EF6601">
        <w:rPr>
          <w:rFonts w:ascii="Times New Roman" w:hAnsi="Times New Roman"/>
          <w:color w:val="000000"/>
          <w:sz w:val="24"/>
          <w:szCs w:val="24"/>
        </w:rPr>
        <w:lastRenderedPageBreak/>
        <w:t>найма жилых помещений жилищного фонда социального использования</w:t>
      </w:r>
      <w:proofErr w:type="gramEnd"/>
      <w:r w:rsidRPr="00EF6601">
        <w:rPr>
          <w:rFonts w:ascii="Times New Roman" w:hAnsi="Times New Roman"/>
          <w:color w:val="000000"/>
          <w:sz w:val="24"/>
          <w:szCs w:val="24"/>
        </w:rPr>
        <w:t xml:space="preserve"> и договоров найма жилых помещений.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4.9. Основанием для проведения внеплановой проверки соблюдения обязательных требований гражданами является: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 истечение срока исполнения гражданином ранее выданного предписания об устранении выявленного нарушения обязательных требований;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4.10. Обращения и заявления, не позволяющие установить лицо, обратившееся в администрацию,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5. Порядок проведения плановых и внеплановых проверок</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5.1. Проверка проводится на основании распоряжения Главы Паньшинского сельского поселения Городищенского муниципального района Волгоградской области, исполняющего обязанности Главы Паньшинского сельского поселения Городищенского муниципального района Волгоградской области. Проверка может проводиться только специалистами администрации, указанными в распоряжении.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5.2. В распоряжении Главы Паньшинского сельского поселения Городищенского муниципального района Волгоградской области, исполняющего Главы Паньшинского сельского поселения Городищенского муниципального района Волгоградской области указываются: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наименование уполномоченного органа;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фамилии, имена, отчества, должности специалистов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фамилия, имя, отчество гражданина и место его жительства;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цели, задачи, предмет проверки и срок ее проведения;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сроки проведения и перечень мероприятий по контролю, необходимых для достижения целей и задач проведения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перечень административных регламентов по осуществлению муниципального контроля;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даты начала и окончания проведения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5.3. О проведении внеплановой выездной проверки, за исключением внеплановой выездной проверки, </w:t>
      </w:r>
      <w:proofErr w:type="gramStart"/>
      <w:r w:rsidRPr="00EF6601">
        <w:rPr>
          <w:rFonts w:ascii="Times New Roman" w:hAnsi="Times New Roman"/>
          <w:color w:val="000000"/>
          <w:sz w:val="24"/>
          <w:szCs w:val="24"/>
        </w:rPr>
        <w:t>основания</w:t>
      </w:r>
      <w:proofErr w:type="gramEnd"/>
      <w:r w:rsidRPr="00EF6601">
        <w:rPr>
          <w:rFonts w:ascii="Times New Roman" w:hAnsi="Times New Roman"/>
          <w:color w:val="000000"/>
          <w:sz w:val="24"/>
          <w:szCs w:val="24"/>
        </w:rPr>
        <w:t xml:space="preserve"> проведения которой указаны в </w:t>
      </w:r>
      <w:hyperlink w:anchor="P81" w:history="1">
        <w:r w:rsidRPr="00EF6601">
          <w:rPr>
            <w:rFonts w:ascii="Times New Roman" w:hAnsi="Times New Roman"/>
            <w:color w:val="000000"/>
            <w:sz w:val="24"/>
            <w:szCs w:val="24"/>
          </w:rPr>
          <w:t>подпункте 2 пункта 4.7</w:t>
        </w:r>
      </w:hyperlink>
      <w:r w:rsidRPr="00EF6601">
        <w:rPr>
          <w:rFonts w:ascii="Times New Roman" w:hAnsi="Times New Roman"/>
          <w:color w:val="000000"/>
          <w:sz w:val="24"/>
          <w:szCs w:val="24"/>
        </w:rPr>
        <w:t xml:space="preserve">, </w:t>
      </w:r>
      <w:hyperlink w:anchor="P85" w:history="1">
        <w:r w:rsidRPr="00EF6601">
          <w:rPr>
            <w:rFonts w:ascii="Times New Roman" w:hAnsi="Times New Roman"/>
            <w:color w:val="000000"/>
            <w:sz w:val="24"/>
            <w:szCs w:val="24"/>
          </w:rPr>
          <w:t>пункте 4.8</w:t>
        </w:r>
      </w:hyperlink>
      <w:r w:rsidRPr="00EF6601">
        <w:rPr>
          <w:rFonts w:ascii="Times New Roman" w:hAnsi="Times New Roman"/>
          <w:color w:val="000000"/>
          <w:sz w:val="24"/>
          <w:szCs w:val="24"/>
        </w:rPr>
        <w:t xml:space="preserve"> настоящего Положения, гражданин,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В случае</w:t>
      </w:r>
      <w:proofErr w:type="gramStart"/>
      <w:r w:rsidRPr="00EF6601">
        <w:rPr>
          <w:rFonts w:ascii="Times New Roman" w:hAnsi="Times New Roman"/>
          <w:color w:val="000000"/>
          <w:sz w:val="24"/>
          <w:szCs w:val="24"/>
        </w:rPr>
        <w:t>,</w:t>
      </w:r>
      <w:proofErr w:type="gramEnd"/>
      <w:r w:rsidRPr="00EF6601">
        <w:rPr>
          <w:rFonts w:ascii="Times New Roman" w:hAnsi="Times New Roman"/>
          <w:color w:val="000000"/>
          <w:sz w:val="24"/>
          <w:szCs w:val="24"/>
        </w:rPr>
        <w:t xml:space="preserve"> если в результате деятельности юридического лица, индивидуального </w:t>
      </w:r>
      <w:r w:rsidRPr="00EF6601">
        <w:rPr>
          <w:rFonts w:ascii="Times New Roman" w:hAnsi="Times New Roman"/>
          <w:color w:val="000000"/>
          <w:sz w:val="24"/>
          <w:szCs w:val="24"/>
        </w:rPr>
        <w:lastRenderedPageBreak/>
        <w:t>предпринимателя возникла угроза причинения вреда жизни, здоровью граждан, а также ситуаций природного и техногенного характера, причинен или причиняется вред жизни, здоровью граждан, возникли или могут возникнуть чрезвычайные ситуации природного и техногенного характера, нарушены права потребителей (в случае обращения граждан, права которых нарушены),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Внеплановая проверка по основаниям, указанным в </w:t>
      </w:r>
      <w:hyperlink w:anchor="P85" w:history="1">
        <w:r w:rsidRPr="00EF6601">
          <w:rPr>
            <w:rFonts w:ascii="Times New Roman" w:hAnsi="Times New Roman"/>
            <w:color w:val="000000"/>
            <w:sz w:val="24"/>
            <w:szCs w:val="24"/>
          </w:rPr>
          <w:t>п. 4.8</w:t>
        </w:r>
      </w:hyperlink>
      <w:r w:rsidRPr="00EF6601">
        <w:rPr>
          <w:rFonts w:ascii="Times New Roman" w:hAnsi="Times New Roman"/>
          <w:color w:val="000000"/>
          <w:sz w:val="24"/>
          <w:szCs w:val="24"/>
        </w:rPr>
        <w:t xml:space="preserve"> настоящего Положения,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 xml:space="preserve">О проведении плановой выездной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Главы Паньшинского сельского </w:t>
      </w:r>
      <w:proofErr w:type="spellStart"/>
      <w:r w:rsidRPr="00EF6601">
        <w:rPr>
          <w:rFonts w:ascii="Times New Roman" w:hAnsi="Times New Roman"/>
          <w:color w:val="000000"/>
          <w:sz w:val="24"/>
          <w:szCs w:val="24"/>
        </w:rPr>
        <w:t>поселенияГородищенского</w:t>
      </w:r>
      <w:proofErr w:type="spellEnd"/>
      <w:r w:rsidRPr="00EF6601">
        <w:rPr>
          <w:rFonts w:ascii="Times New Roman" w:hAnsi="Times New Roman"/>
          <w:color w:val="000000"/>
          <w:sz w:val="24"/>
          <w:szCs w:val="24"/>
        </w:rPr>
        <w:t xml:space="preserve"> муниципального района Волгоградской области, исполняющего обязанности Главы Паньшинского сельского </w:t>
      </w:r>
      <w:proofErr w:type="spellStart"/>
      <w:r w:rsidRPr="00EF6601">
        <w:rPr>
          <w:rFonts w:ascii="Times New Roman" w:hAnsi="Times New Roman"/>
          <w:color w:val="000000"/>
          <w:sz w:val="24"/>
          <w:szCs w:val="24"/>
        </w:rPr>
        <w:t>поселенияГородищенского</w:t>
      </w:r>
      <w:proofErr w:type="spellEnd"/>
      <w:r w:rsidRPr="00EF6601">
        <w:rPr>
          <w:rFonts w:ascii="Times New Roman" w:hAnsi="Times New Roman"/>
          <w:color w:val="000000"/>
          <w:sz w:val="24"/>
          <w:szCs w:val="24"/>
        </w:rPr>
        <w:t xml:space="preserve"> муниципального района Волгоградской области о начале проведения плановой проверки любым доступным способом.</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5.5. Проверка сведений, содержащихся в документах юридических лиц, индивидуальных предпринимателей и граждан, относящихся к предмету проверки (документарная проверка), проводится по месту нахождения администрации.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5.6. </w:t>
      </w:r>
      <w:proofErr w:type="gramStart"/>
      <w:r w:rsidRPr="00EF6601">
        <w:rPr>
          <w:rFonts w:ascii="Times New Roman" w:hAnsi="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5.7. Документы для проведения документарной проверки запрашиваются путем направления юридическому лицу, индивидуальному предпринимателю мотивированного запроса о предоставлении надлежащим образом заверенных копий документов согласно перечню.</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5.8. Срок проведения проверки (как плановой, так и внеплановой) не может превышать двадцать рабочих дней.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F6601">
        <w:rPr>
          <w:rFonts w:ascii="Times New Roman" w:hAnsi="Times New Roman"/>
          <w:color w:val="000000"/>
          <w:sz w:val="24"/>
          <w:szCs w:val="24"/>
        </w:rPr>
        <w:t>микропредприятия</w:t>
      </w:r>
      <w:proofErr w:type="spellEnd"/>
      <w:r w:rsidRPr="00EF6601">
        <w:rPr>
          <w:rFonts w:ascii="Times New Roman" w:hAnsi="Times New Roman"/>
          <w:color w:val="000000"/>
          <w:sz w:val="24"/>
          <w:szCs w:val="24"/>
        </w:rPr>
        <w:t xml:space="preserve"> в год.</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5.9. </w:t>
      </w:r>
      <w:proofErr w:type="gramStart"/>
      <w:r w:rsidRPr="00EF6601">
        <w:rPr>
          <w:rFonts w:ascii="Times New Roman" w:hAnsi="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F6601">
        <w:rPr>
          <w:rFonts w:ascii="Times New Roman" w:hAnsi="Times New Roman"/>
          <w:color w:val="000000"/>
          <w:sz w:val="24"/>
          <w:szCs w:val="24"/>
        </w:rPr>
        <w:t>микропредприятий</w:t>
      </w:r>
      <w:proofErr w:type="spellEnd"/>
      <w:r w:rsidRPr="00EF6601">
        <w:rPr>
          <w:rFonts w:ascii="Times New Roman" w:hAnsi="Times New Roman"/>
          <w:color w:val="000000"/>
          <w:sz w:val="24"/>
          <w:szCs w:val="24"/>
        </w:rPr>
        <w:t xml:space="preserve"> не более</w:t>
      </w:r>
      <w:proofErr w:type="gramEnd"/>
      <w:r w:rsidRPr="00EF6601">
        <w:rPr>
          <w:rFonts w:ascii="Times New Roman" w:hAnsi="Times New Roman"/>
          <w:color w:val="000000"/>
          <w:sz w:val="24"/>
          <w:szCs w:val="24"/>
        </w:rPr>
        <w:t xml:space="preserve"> чем на пятнадцать часов в год.</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5.10. В отношении граждан проверки проводятся в документарной и (или) выездной форме, срок проведения каждой из проверок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проверку, срок проведения выездной проверки может быть продлен Главой Паньшинского сельского </w:t>
      </w:r>
      <w:proofErr w:type="spellStart"/>
      <w:r w:rsidRPr="00EF6601">
        <w:rPr>
          <w:rFonts w:ascii="Times New Roman" w:hAnsi="Times New Roman"/>
          <w:color w:val="000000"/>
          <w:sz w:val="24"/>
          <w:szCs w:val="24"/>
        </w:rPr>
        <w:t>поселенияГородищенского</w:t>
      </w:r>
      <w:proofErr w:type="spellEnd"/>
      <w:r w:rsidRPr="00EF6601">
        <w:rPr>
          <w:rFonts w:ascii="Times New Roman" w:hAnsi="Times New Roman"/>
          <w:color w:val="000000"/>
          <w:sz w:val="24"/>
          <w:szCs w:val="24"/>
        </w:rPr>
        <w:t xml:space="preserve"> муниципального района </w:t>
      </w:r>
      <w:r w:rsidRPr="00EF6601">
        <w:rPr>
          <w:rFonts w:ascii="Times New Roman" w:hAnsi="Times New Roman"/>
          <w:color w:val="000000"/>
          <w:sz w:val="24"/>
          <w:szCs w:val="24"/>
        </w:rPr>
        <w:lastRenderedPageBreak/>
        <w:t>Волгоградской области, но не более чем на 20 рабочих дней.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5.11. Выездные проверки проводятся при участии представителя проверяемого юридического лица, индивидуального предпринимателя, а в случае проверки соблюдения обязательных требований гражданином - при участии такого гражданина или его представителя.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5.12. По решению Главы Паньшинского сельского поселения Городищенского муниципального района Волгоградской области может создаваться комиссия для проведения необходимых исследований, испытаний, экспертиз, анализов и оценок по вопросам проведения проверок с привлечением необходимых специалистов. Привлечение администрацией к проведению проверок экспертов и экспертных организаций осуществляется в соответствии с Федеральным </w:t>
      </w:r>
      <w:hyperlink r:id="rId21" w:history="1">
        <w:r w:rsidRPr="00EF6601">
          <w:rPr>
            <w:rFonts w:ascii="Times New Roman" w:hAnsi="Times New Roman"/>
            <w:color w:val="000000"/>
            <w:sz w:val="24"/>
            <w:szCs w:val="24"/>
          </w:rPr>
          <w:t>законом</w:t>
        </w:r>
      </w:hyperlink>
      <w:r w:rsidRPr="00EF6601">
        <w:rPr>
          <w:rFonts w:ascii="Times New Roman" w:hAnsi="Times New Roman"/>
          <w:color w:val="000000"/>
          <w:sz w:val="24"/>
          <w:szCs w:val="24"/>
        </w:rPr>
        <w:t xml:space="preserve"> от 28.12.2013 № 412-ФЗ «Об аккредитации в национальной системе аккредитации».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5.13. По результатам каждой проверки специалистом, проводящим проверку, составляется акт по установленной форме в двух экземплярах. Типовая форма </w:t>
      </w:r>
      <w:hyperlink r:id="rId22" w:history="1">
        <w:r w:rsidRPr="00EF6601">
          <w:rPr>
            <w:rFonts w:ascii="Times New Roman" w:hAnsi="Times New Roman"/>
            <w:color w:val="000000"/>
            <w:sz w:val="24"/>
            <w:szCs w:val="24"/>
          </w:rPr>
          <w:t>акта</w:t>
        </w:r>
      </w:hyperlink>
      <w:r w:rsidRPr="00EF6601">
        <w:rPr>
          <w:rFonts w:ascii="Times New Roman" w:hAnsi="Times New Roman"/>
          <w:color w:val="000000"/>
          <w:sz w:val="24"/>
          <w:szCs w:val="24"/>
        </w:rPr>
        <w:t xml:space="preserve"> проверки установлена приказом Министерства экономического развития Российской Федерации от 30.04.2009 № 141 "О реализации положений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5.14. В акте проверки указываются: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 дата, время и место составления акта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2) наименование уполномоченного органа;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3) дата и номер распоряжения Главы Паньшинского сельского поселения Городищенского муниципального района Волгоградской области;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 фамилии, имена, отчества и должности специалистов администрации, проводивших проверку;</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 фамилия, имя, отчество проверяемого гражданина,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F6601">
        <w:rPr>
          <w:rFonts w:ascii="Times New Roman" w:hAnsi="Times New Roman"/>
          <w:color w:val="000000"/>
          <w:sz w:val="24"/>
          <w:szCs w:val="24"/>
        </w:rPr>
        <w:t>присутствовавших</w:t>
      </w:r>
      <w:proofErr w:type="gramEnd"/>
      <w:r w:rsidRPr="00EF6601">
        <w:rPr>
          <w:rFonts w:ascii="Times New Roman" w:hAnsi="Times New Roman"/>
          <w:color w:val="000000"/>
          <w:sz w:val="24"/>
          <w:szCs w:val="24"/>
        </w:rPr>
        <w:t xml:space="preserve"> при проведении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6) дата, время, продолжительность и место проведения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8) сведения об ознакомлении или отказе в ознакомлении с актом проверки гражданина,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w:t>
      </w:r>
      <w:proofErr w:type="gramEnd"/>
      <w:r w:rsidRPr="00EF6601">
        <w:rPr>
          <w:rFonts w:ascii="Times New Roman" w:hAnsi="Times New Roman"/>
          <w:color w:val="000000"/>
          <w:sz w:val="24"/>
          <w:szCs w:val="24"/>
        </w:rPr>
        <w:t xml:space="preserve"> записи в связи с отсутствием у юридического лица, индивидуального предпринимателя указанного журнала;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9) подписи должностного лица или должностных лиц, проводивших проверку.</w:t>
      </w:r>
    </w:p>
    <w:p w:rsidR="00190D4C" w:rsidRPr="00EF6601" w:rsidRDefault="00190D4C" w:rsidP="00190D4C">
      <w:pPr>
        <w:pStyle w:val="ConsPlusNormal"/>
        <w:suppressAutoHyphens/>
        <w:ind w:firstLine="540"/>
        <w:jc w:val="both"/>
        <w:rPr>
          <w:rFonts w:ascii="Times New Roman" w:eastAsia="Calibri" w:hAnsi="Times New Roman"/>
          <w:sz w:val="24"/>
          <w:szCs w:val="24"/>
        </w:rPr>
      </w:pPr>
      <w:r w:rsidRPr="00EF6601">
        <w:rPr>
          <w:rFonts w:ascii="Times New Roman" w:hAnsi="Times New Roman"/>
          <w:color w:val="000000"/>
          <w:sz w:val="24"/>
          <w:szCs w:val="24"/>
        </w:rPr>
        <w:t xml:space="preserve">5.15. </w:t>
      </w:r>
      <w:r w:rsidRPr="00EF6601">
        <w:rPr>
          <w:rFonts w:ascii="Times New Roman" w:eastAsia="Calibri" w:hAnsi="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F6601">
        <w:rPr>
          <w:rFonts w:ascii="Times New Roman" w:eastAsia="Calibri"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EF6601">
        <w:rPr>
          <w:rFonts w:ascii="Times New Roman" w:eastAsia="Calibri" w:hAnsi="Times New Roman"/>
          <w:sz w:val="24"/>
          <w:szCs w:val="24"/>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F6601">
        <w:rPr>
          <w:rFonts w:ascii="Times New Roman" w:eastAsia="Calibri"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0D4C" w:rsidRPr="00EF6601" w:rsidRDefault="00190D4C" w:rsidP="00190D4C">
      <w:pPr>
        <w:pStyle w:val="ConsPlusNormal"/>
        <w:suppressAutoHyphens/>
        <w:ind w:firstLine="540"/>
        <w:jc w:val="both"/>
        <w:rPr>
          <w:rFonts w:ascii="Times New Roman" w:eastAsia="Calibri" w:hAnsi="Times New Roman"/>
          <w:sz w:val="24"/>
          <w:szCs w:val="24"/>
        </w:rPr>
      </w:pPr>
      <w:r w:rsidRPr="00EF6601">
        <w:rPr>
          <w:rFonts w:ascii="Times New Roman" w:hAnsi="Times New Roman"/>
          <w:color w:val="000000"/>
          <w:sz w:val="24"/>
          <w:szCs w:val="24"/>
        </w:rPr>
        <w:t xml:space="preserve">5.16. </w:t>
      </w:r>
      <w:r w:rsidRPr="00EF6601">
        <w:rPr>
          <w:rFonts w:ascii="Times New Roman" w:eastAsia="Calibri" w:hAnsi="Times New Roman"/>
          <w:sz w:val="24"/>
          <w:szCs w:val="24"/>
        </w:rPr>
        <w:t>В случае</w:t>
      </w:r>
      <w:proofErr w:type="gramStart"/>
      <w:r w:rsidRPr="00EF6601">
        <w:rPr>
          <w:rFonts w:ascii="Times New Roman" w:eastAsia="Calibri" w:hAnsi="Times New Roman"/>
          <w:sz w:val="24"/>
          <w:szCs w:val="24"/>
        </w:rPr>
        <w:t>,</w:t>
      </w:r>
      <w:proofErr w:type="gramEnd"/>
      <w:r w:rsidRPr="00EF6601">
        <w:rPr>
          <w:rFonts w:ascii="Times New Roman" w:eastAsia="Calibri" w:hAnsi="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5.17.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5.18. </w:t>
      </w:r>
      <w:proofErr w:type="gramStart"/>
      <w:r w:rsidRPr="00EF6601">
        <w:rPr>
          <w:rFonts w:ascii="Times New Roman" w:hAnsi="Times New Roman"/>
          <w:color w:val="000000"/>
          <w:sz w:val="24"/>
          <w:szCs w:val="24"/>
        </w:rPr>
        <w:t>В журнале учета проверок специалистом или специалистами, проводившими проверку,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специалиста или специалистов, проводящих проверку, его или их подписи.</w:t>
      </w:r>
      <w:proofErr w:type="gramEnd"/>
      <w:r w:rsidRPr="00EF6601">
        <w:rPr>
          <w:rFonts w:ascii="Times New Roman" w:hAnsi="Times New Roman"/>
          <w:color w:val="000000"/>
          <w:sz w:val="24"/>
          <w:szCs w:val="24"/>
        </w:rPr>
        <w:t xml:space="preserve"> При отсутствии журнала учета проверок в акте проверки делается соответствующая запись.</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5.19. </w:t>
      </w:r>
      <w:proofErr w:type="gramStart"/>
      <w:r w:rsidRPr="00EF6601">
        <w:rPr>
          <w:rFonts w:ascii="Times New Roman" w:hAnsi="Times New Roman"/>
          <w:color w:val="000000"/>
          <w:sz w:val="24"/>
          <w:szCs w:val="24"/>
        </w:rPr>
        <w:t xml:space="preserve">Гражданин, юридическое лицо, индивидуальный предприниматель, проверка которых проводилась, </w:t>
      </w:r>
      <w:r w:rsidRPr="00EF6601">
        <w:rPr>
          <w:rFonts w:ascii="Times New Roman" w:eastAsia="Calibri" w:hAnsi="Times New Roman"/>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EF6601">
        <w:rPr>
          <w:rFonts w:ascii="Times New Roman" w:eastAsia="Calibri" w:hAnsi="Times New Roman"/>
          <w:sz w:val="24"/>
          <w:szCs w:val="24"/>
        </w:rPr>
        <w:t xml:space="preserve"> </w:t>
      </w:r>
      <w:proofErr w:type="gramStart"/>
      <w:r w:rsidRPr="00EF6601">
        <w:rPr>
          <w:rFonts w:ascii="Times New Roman" w:eastAsia="Calibri" w:hAnsi="Times New Roman"/>
          <w:sz w:val="24"/>
          <w:szCs w:val="24"/>
        </w:rPr>
        <w:t>целом</w:t>
      </w:r>
      <w:proofErr w:type="gramEnd"/>
      <w:r w:rsidRPr="00EF6601">
        <w:rPr>
          <w:rFonts w:ascii="Times New Roman" w:eastAsia="Calibri" w:hAnsi="Times New Roman"/>
          <w:sz w:val="24"/>
          <w:szCs w:val="24"/>
        </w:rPr>
        <w:t xml:space="preserve">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 xml:space="preserve">6. Права и обязанности, ответственность специалистов, осуществляющих </w:t>
      </w: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lastRenderedPageBreak/>
        <w:t>муниципальный жилищный контроль</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6.1. Специалисты администрации при осуществлении муниципального жилищного контроля имеют право:</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w:t>
      </w:r>
      <w:proofErr w:type="gramEnd"/>
      <w:r w:rsidRPr="00EF6601">
        <w:rPr>
          <w:rFonts w:ascii="Times New Roman" w:hAnsi="Times New Roman"/>
          <w:color w:val="000000"/>
          <w:sz w:val="24"/>
          <w:szCs w:val="24"/>
        </w:rPr>
        <w:t xml:space="preserve"> мероприятия по контролю;</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 xml:space="preserve">3) проверять соблюдение </w:t>
      </w:r>
      <w:proofErr w:type="spellStart"/>
      <w:r w:rsidRPr="00EF6601">
        <w:rPr>
          <w:rFonts w:ascii="Times New Roman" w:hAnsi="Times New Roman"/>
          <w:color w:val="000000"/>
          <w:sz w:val="24"/>
          <w:szCs w:val="24"/>
        </w:rPr>
        <w:t>наймодателями</w:t>
      </w:r>
      <w:proofErr w:type="spellEnd"/>
      <w:r w:rsidRPr="00EF6601">
        <w:rPr>
          <w:rFonts w:ascii="Times New Roman" w:hAnsi="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EF6601">
        <w:rPr>
          <w:rFonts w:ascii="Times New Roman" w:hAnsi="Times New Roman"/>
          <w:color w:val="000000"/>
          <w:sz w:val="24"/>
          <w:szCs w:val="24"/>
        </w:rPr>
        <w:t>наймодателям</w:t>
      </w:r>
      <w:proofErr w:type="spellEnd"/>
      <w:r w:rsidRPr="00EF6601">
        <w:rPr>
          <w:rFonts w:ascii="Times New Roman" w:hAnsi="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порядком учета наемных домов социального использования и земельных участков, предоставленных или предназначенных для их строительства, установленным нормативным правовым</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 xml:space="preserve">актом Волгоградской области в соответствии с </w:t>
      </w:r>
      <w:hyperlink r:id="rId23" w:history="1">
        <w:r w:rsidRPr="00EF6601">
          <w:rPr>
            <w:rFonts w:ascii="Times New Roman" w:hAnsi="Times New Roman"/>
            <w:color w:val="000000"/>
            <w:sz w:val="24"/>
            <w:szCs w:val="24"/>
          </w:rPr>
          <w:t>частью 2 статьи 91.18</w:t>
        </w:r>
      </w:hyperlink>
      <w:r w:rsidRPr="00EF6601">
        <w:rPr>
          <w:rFonts w:ascii="Times New Roman" w:hAnsi="Times New Roman"/>
          <w:color w:val="000000"/>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4" w:history="1">
        <w:r w:rsidRPr="00EF6601">
          <w:rPr>
            <w:rFonts w:ascii="Times New Roman" w:hAnsi="Times New Roman"/>
            <w:color w:val="000000"/>
            <w:sz w:val="24"/>
            <w:szCs w:val="24"/>
          </w:rPr>
          <w:t>статьей 162</w:t>
        </w:r>
      </w:hyperlink>
      <w:r w:rsidRPr="00EF6601">
        <w:rPr>
          <w:rFonts w:ascii="Times New Roman" w:hAnsi="Times New Roman"/>
          <w:color w:val="000000"/>
          <w:sz w:val="24"/>
          <w:szCs w:val="24"/>
        </w:rPr>
        <w:t xml:space="preserve"> Жилищного кодекса Российской Федерации, правомерность утверждения условий этого договора и его заключения</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5" w:history="1">
        <w:r w:rsidRPr="00EF6601">
          <w:rPr>
            <w:rFonts w:ascii="Times New Roman" w:hAnsi="Times New Roman"/>
            <w:color w:val="000000"/>
            <w:sz w:val="24"/>
            <w:szCs w:val="24"/>
          </w:rPr>
          <w:t>части 1 статьи 164</w:t>
        </w:r>
      </w:hyperlink>
      <w:r w:rsidRPr="00EF6601">
        <w:rPr>
          <w:rFonts w:ascii="Times New Roman" w:hAnsi="Times New Roman"/>
          <w:color w:val="000000"/>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EF6601">
        <w:rPr>
          <w:rFonts w:ascii="Times New Roman" w:hAnsi="Times New Roman"/>
          <w:color w:val="000000"/>
          <w:sz w:val="24"/>
          <w:szCs w:val="24"/>
        </w:rPr>
        <w:lastRenderedPageBreak/>
        <w:t>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 6.2. Специалисты администрации, осуществляющие муниципальный жилищный контроль, при проведении проверки обязаны:</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законом, копии документа о согласовании проведения проверки;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EF6601">
        <w:rPr>
          <w:rFonts w:ascii="Times New Roman" w:hAnsi="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F6601">
        <w:rPr>
          <w:rFonts w:ascii="Times New Roman" w:hAnsi="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10) соблюдать сроки проведения проверки;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90D4C" w:rsidRPr="00EF6601" w:rsidRDefault="00190D4C" w:rsidP="00190D4C">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EF6601">
        <w:rPr>
          <w:rFonts w:ascii="Times New Roman" w:hAnsi="Times New Roman"/>
          <w:sz w:val="24"/>
          <w:szCs w:val="24"/>
          <w:lang w:eastAsia="ru-RU"/>
        </w:rPr>
        <w:t>13) осуществлять запись о проведенной проверке в журнале учета проверок.</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6.4. Глава Паньшинского сельского поселения Городищенского муниципального района Волгоградской области, специалисты администрации, осуществляющие муниципальный жилищный контроль, несут персональную ответственность в соответствии с действующим законодательством за ненадлежащее исполнение служебных обязанностей.</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00" w:lineRule="exact"/>
        <w:jc w:val="center"/>
        <w:rPr>
          <w:rFonts w:ascii="Times New Roman" w:hAnsi="Times New Roman"/>
          <w:b/>
          <w:color w:val="000000"/>
          <w:sz w:val="24"/>
          <w:szCs w:val="24"/>
        </w:rPr>
      </w:pPr>
      <w:r w:rsidRPr="00EF6601">
        <w:rPr>
          <w:rFonts w:ascii="Times New Roman" w:hAnsi="Times New Roman"/>
          <w:b/>
          <w:color w:val="000000"/>
          <w:sz w:val="24"/>
          <w:szCs w:val="24"/>
        </w:rPr>
        <w:t>7. Меры, принимаемые должностными лицами администрации</w:t>
      </w:r>
    </w:p>
    <w:p w:rsidR="00190D4C" w:rsidRPr="00EF6601" w:rsidRDefault="00190D4C" w:rsidP="00190D4C">
      <w:pPr>
        <w:pStyle w:val="ConsPlusNormal"/>
        <w:suppressAutoHyphens/>
        <w:spacing w:line="20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7.1.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уполномоченного органа в пределах полномочий, предусмотренных законодательством Российской Федерации и законодательством Волгоградской области, обязаны:</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1) выдать предписание юридическому лицу, индивидуальному предпринимателю, гражданину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w:t>
      </w:r>
      <w:proofErr w:type="gramEnd"/>
      <w:r w:rsidRPr="00EF6601">
        <w:rPr>
          <w:rFonts w:ascii="Times New Roman" w:hAnsi="Times New Roman"/>
          <w:color w:val="000000"/>
          <w:sz w:val="24"/>
          <w:szCs w:val="24"/>
        </w:rPr>
        <w:t xml:space="preserve">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(далее - предписание);</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2) принять меры по </w:t>
      </w:r>
      <w:proofErr w:type="gramStart"/>
      <w:r w:rsidRPr="00EF6601">
        <w:rPr>
          <w:rFonts w:ascii="Times New Roman" w:hAnsi="Times New Roman"/>
          <w:color w:val="000000"/>
          <w:sz w:val="24"/>
          <w:szCs w:val="24"/>
        </w:rPr>
        <w:t>контролю за</w:t>
      </w:r>
      <w:proofErr w:type="gramEnd"/>
      <w:r w:rsidRPr="00EF6601">
        <w:rPr>
          <w:rFonts w:ascii="Times New Roman" w:hAnsi="Times New Roman"/>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3) принять меры по привлечению лиц, допустивших выявленные нарушения, к административной ответственности в случае выявления нарушений обязательных требований, за которые действующим законодательством предусмотрена административная ответственность.</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В случаях, когда должностные лица уполномоченного органа не уполномочены составлять протоколы об административных правонарушениях по фактам нарушений обязательных требований, информация и материалы направляются уполномоченным органом должностным лицам, органам, уполномоченным составлять протоколы об административных правонарушениях в соответствии с </w:t>
      </w:r>
      <w:hyperlink r:id="rId26" w:history="1">
        <w:r w:rsidRPr="00EF6601">
          <w:rPr>
            <w:rFonts w:ascii="Times New Roman" w:hAnsi="Times New Roman"/>
            <w:color w:val="000000"/>
            <w:sz w:val="24"/>
            <w:szCs w:val="24"/>
          </w:rPr>
          <w:t>Кодексом</w:t>
        </w:r>
      </w:hyperlink>
      <w:r w:rsidRPr="00EF6601">
        <w:rPr>
          <w:rFonts w:ascii="Times New Roman" w:hAnsi="Times New Roman"/>
          <w:color w:val="000000"/>
          <w:sz w:val="24"/>
          <w:szCs w:val="24"/>
        </w:rPr>
        <w:t xml:space="preserve"> Российской Федерации об административных правонарушениях и </w:t>
      </w:r>
      <w:hyperlink r:id="rId27" w:history="1">
        <w:r w:rsidRPr="00EF6601">
          <w:rPr>
            <w:rFonts w:ascii="Times New Roman" w:hAnsi="Times New Roman"/>
            <w:color w:val="000000"/>
            <w:sz w:val="24"/>
            <w:szCs w:val="24"/>
          </w:rPr>
          <w:t>Кодексом</w:t>
        </w:r>
      </w:hyperlink>
      <w:r w:rsidRPr="00EF6601">
        <w:rPr>
          <w:rFonts w:ascii="Times New Roman" w:hAnsi="Times New Roman"/>
          <w:color w:val="000000"/>
          <w:sz w:val="24"/>
          <w:szCs w:val="24"/>
        </w:rPr>
        <w:t xml:space="preserve"> Волгоградской области об </w:t>
      </w:r>
      <w:r w:rsidRPr="00EF6601">
        <w:rPr>
          <w:rFonts w:ascii="Times New Roman" w:hAnsi="Times New Roman"/>
          <w:color w:val="000000"/>
          <w:sz w:val="24"/>
          <w:szCs w:val="24"/>
        </w:rPr>
        <w:lastRenderedPageBreak/>
        <w:t>административной ответственности.</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Не позднее 10 дней после окончания проверки должностные лица уполномоченного органа направляют письмо за подписью Главы Паньшинского сельского поселения Городищенского муниципального района Волгоградской области, исполняющего обязанности Главы Паньшинского сельского поселения Городищенского муниципального района Волгоградской области в адрес органа, уполномоченного на принятие мер по фактам выявленных нарушений в части, не относящейся к полномочиям органа местного самоуправления, с приложением материалов проверки для</w:t>
      </w:r>
      <w:proofErr w:type="gramEnd"/>
      <w:r w:rsidRPr="00EF6601">
        <w:rPr>
          <w:rFonts w:ascii="Times New Roman" w:hAnsi="Times New Roman"/>
          <w:color w:val="000000"/>
          <w:sz w:val="24"/>
          <w:szCs w:val="24"/>
        </w:rPr>
        <w:t xml:space="preserve"> принятия мер в соответствии с компетенцией органа;</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7.2. Орган муниципального жилищного контроля вправе обратиться в суд с заявлениями:</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8" w:history="1">
        <w:r w:rsidRPr="00EF6601">
          <w:rPr>
            <w:rFonts w:ascii="Times New Roman" w:hAnsi="Times New Roman"/>
            <w:color w:val="000000"/>
            <w:sz w:val="24"/>
            <w:szCs w:val="24"/>
          </w:rPr>
          <w:t>кодекса</w:t>
        </w:r>
      </w:hyperlink>
      <w:r w:rsidRPr="00EF6601">
        <w:rPr>
          <w:rFonts w:ascii="Times New Roman" w:hAnsi="Times New Roman"/>
          <w:color w:val="000000"/>
          <w:sz w:val="24"/>
          <w:szCs w:val="24"/>
        </w:rPr>
        <w:t xml:space="preserve"> РФ;</w:t>
      </w:r>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9" w:history="1">
        <w:r w:rsidRPr="00EF6601">
          <w:rPr>
            <w:rFonts w:ascii="Times New Roman" w:hAnsi="Times New Roman"/>
            <w:color w:val="000000"/>
            <w:sz w:val="24"/>
            <w:szCs w:val="24"/>
          </w:rPr>
          <w:t>кодекса</w:t>
        </w:r>
      </w:hyperlink>
      <w:r w:rsidRPr="00EF6601">
        <w:rPr>
          <w:rFonts w:ascii="Times New Roman" w:hAnsi="Times New Roman"/>
          <w:color w:val="000000"/>
          <w:sz w:val="24"/>
          <w:szCs w:val="24"/>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proofErr w:type="gramStart"/>
      <w:r w:rsidRPr="00EF6601">
        <w:rPr>
          <w:rFonts w:ascii="Times New Roman" w:hAnsi="Times New Roman"/>
          <w:color w:val="000000"/>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30" w:history="1">
        <w:r w:rsidRPr="00EF6601">
          <w:rPr>
            <w:rFonts w:ascii="Times New Roman" w:hAnsi="Times New Roman"/>
            <w:color w:val="000000"/>
            <w:sz w:val="24"/>
            <w:szCs w:val="24"/>
          </w:rPr>
          <w:t>кодекса</w:t>
        </w:r>
      </w:hyperlink>
      <w:r w:rsidRPr="00EF6601">
        <w:rPr>
          <w:rFonts w:ascii="Times New Roman" w:hAnsi="Times New Roman"/>
          <w:color w:val="000000"/>
          <w:sz w:val="24"/>
          <w:szCs w:val="24"/>
        </w:rPr>
        <w:t xml:space="preserve"> РФ о выборе управляющей организации, об</w:t>
      </w:r>
      <w:proofErr w:type="gramEnd"/>
      <w:r w:rsidRPr="00EF6601">
        <w:rPr>
          <w:rFonts w:ascii="Times New Roman" w:hAnsi="Times New Roman"/>
          <w:color w:val="000000"/>
          <w:sz w:val="24"/>
          <w:szCs w:val="24"/>
        </w:rPr>
        <w:t xml:space="preserve"> </w:t>
      </w:r>
      <w:proofErr w:type="gramStart"/>
      <w:r w:rsidRPr="00EF6601">
        <w:rPr>
          <w:rFonts w:ascii="Times New Roman" w:hAnsi="Times New Roman"/>
          <w:color w:val="000000"/>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 xml:space="preserve">5) о признании </w:t>
      </w:r>
      <w:proofErr w:type="gramStart"/>
      <w:r w:rsidRPr="00EF6601">
        <w:rPr>
          <w:rFonts w:ascii="Times New Roman" w:hAnsi="Times New Roman"/>
          <w:color w:val="000000"/>
          <w:sz w:val="24"/>
          <w:szCs w:val="24"/>
        </w:rPr>
        <w:t>договора найма жилого помещения жилищного фонда социального использования</w:t>
      </w:r>
      <w:proofErr w:type="gramEnd"/>
      <w:r w:rsidRPr="00EF6601">
        <w:rPr>
          <w:rFonts w:ascii="Times New Roman" w:hAnsi="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w:t>
      </w:r>
      <w:hyperlink r:id="rId31" w:history="1">
        <w:r w:rsidRPr="00EF6601">
          <w:rPr>
            <w:rFonts w:ascii="Times New Roman" w:hAnsi="Times New Roman"/>
            <w:color w:val="000000"/>
            <w:sz w:val="24"/>
            <w:szCs w:val="24"/>
          </w:rPr>
          <w:t>Кодексом</w:t>
        </w:r>
      </w:hyperlink>
      <w:r w:rsidRPr="00EF6601">
        <w:rPr>
          <w:rFonts w:ascii="Times New Roman" w:hAnsi="Times New Roman"/>
          <w:color w:val="000000"/>
          <w:sz w:val="24"/>
          <w:szCs w:val="24"/>
        </w:rPr>
        <w:t>.</w:t>
      </w:r>
    </w:p>
    <w:p w:rsidR="00190D4C" w:rsidRPr="00EF6601" w:rsidRDefault="00190D4C" w:rsidP="00190D4C">
      <w:pPr>
        <w:pStyle w:val="ConsPlusNormal"/>
        <w:suppressAutoHyphens/>
        <w:spacing w:line="240" w:lineRule="exact"/>
        <w:jc w:val="both"/>
        <w:rPr>
          <w:rFonts w:ascii="Times New Roman" w:hAnsi="Times New Roman"/>
          <w:color w:val="000000"/>
          <w:sz w:val="24"/>
          <w:szCs w:val="24"/>
        </w:rPr>
      </w:pPr>
    </w:p>
    <w:p w:rsidR="00190D4C" w:rsidRPr="00EF6601" w:rsidRDefault="00190D4C" w:rsidP="00190D4C">
      <w:pPr>
        <w:pStyle w:val="ConsPlusNormal"/>
        <w:suppressAutoHyphens/>
        <w:spacing w:line="240" w:lineRule="exact"/>
        <w:jc w:val="center"/>
        <w:rPr>
          <w:rFonts w:ascii="Times New Roman" w:hAnsi="Times New Roman"/>
          <w:b/>
          <w:color w:val="000000"/>
          <w:sz w:val="24"/>
          <w:szCs w:val="24"/>
        </w:rPr>
      </w:pPr>
      <w:r w:rsidRPr="00EF6601">
        <w:rPr>
          <w:rFonts w:ascii="Times New Roman" w:hAnsi="Times New Roman"/>
          <w:b/>
          <w:color w:val="000000"/>
          <w:sz w:val="24"/>
          <w:szCs w:val="24"/>
        </w:rPr>
        <w:t>8. Порядок взаимодействия с органом государственного</w:t>
      </w:r>
    </w:p>
    <w:p w:rsidR="00190D4C" w:rsidRPr="00EF6601" w:rsidRDefault="00190D4C" w:rsidP="00190D4C">
      <w:pPr>
        <w:pStyle w:val="ConsPlusNormal"/>
        <w:suppressAutoHyphens/>
        <w:spacing w:line="240" w:lineRule="exact"/>
        <w:jc w:val="center"/>
        <w:rPr>
          <w:rFonts w:ascii="Times New Roman" w:hAnsi="Times New Roman"/>
          <w:b/>
          <w:color w:val="000000"/>
          <w:sz w:val="24"/>
          <w:szCs w:val="24"/>
        </w:rPr>
      </w:pPr>
      <w:r w:rsidRPr="00EF6601">
        <w:rPr>
          <w:rFonts w:ascii="Times New Roman" w:hAnsi="Times New Roman"/>
          <w:b/>
          <w:color w:val="000000"/>
          <w:sz w:val="24"/>
          <w:szCs w:val="24"/>
        </w:rPr>
        <w:t>жилищного надзора</w:t>
      </w:r>
    </w:p>
    <w:p w:rsidR="00190D4C" w:rsidRPr="00EF6601" w:rsidRDefault="00190D4C" w:rsidP="00190D4C">
      <w:pPr>
        <w:pStyle w:val="ConsPlusNormal"/>
        <w:suppressAutoHyphens/>
        <w:spacing w:line="240" w:lineRule="exact"/>
        <w:jc w:val="both"/>
        <w:rPr>
          <w:rFonts w:ascii="Times New Roman" w:hAnsi="Times New Roman"/>
          <w:color w:val="000000"/>
          <w:sz w:val="24"/>
          <w:szCs w:val="24"/>
        </w:rPr>
      </w:pPr>
    </w:p>
    <w:p w:rsidR="00190D4C" w:rsidRPr="00EF6601" w:rsidRDefault="00190D4C" w:rsidP="00190D4C">
      <w:pPr>
        <w:pStyle w:val="ConsPlusNormal"/>
        <w:suppressAutoHyphens/>
        <w:ind w:firstLine="540"/>
        <w:jc w:val="both"/>
        <w:rPr>
          <w:rFonts w:ascii="Times New Roman" w:hAnsi="Times New Roman"/>
          <w:color w:val="000000"/>
          <w:sz w:val="24"/>
          <w:szCs w:val="24"/>
        </w:rPr>
      </w:pPr>
      <w:r w:rsidRPr="00EF6601">
        <w:rPr>
          <w:rFonts w:ascii="Times New Roman" w:hAnsi="Times New Roman"/>
          <w:color w:val="000000"/>
          <w:sz w:val="24"/>
          <w:szCs w:val="24"/>
        </w:rPr>
        <w:t>8.1. Взаимодействие администрации с органом государственного жилищного надзора Волгоградской области осуществляется в порядке, установленном законодательством Волгоградской области.</w:t>
      </w:r>
    </w:p>
    <w:p w:rsidR="00AC565D" w:rsidRDefault="00AC565D"/>
    <w:sectPr w:rsidR="00AC565D" w:rsidSect="00757B2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B3"/>
    <w:rsid w:val="00190D4C"/>
    <w:rsid w:val="00261CAA"/>
    <w:rsid w:val="00887DB3"/>
    <w:rsid w:val="00AC565D"/>
    <w:rsid w:val="00D7668D"/>
    <w:rsid w:val="00FA5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0D4C"/>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rsid w:val="00190D4C"/>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190D4C"/>
    <w:pPr>
      <w:spacing w:after="0" w:line="240" w:lineRule="auto"/>
      <w:jc w:val="both"/>
    </w:pPr>
    <w:rPr>
      <w:rFonts w:ascii="Times New Roman" w:eastAsia="Calibri" w:hAnsi="Times New Roman" w:cs="Times New Roman"/>
      <w:sz w:val="28"/>
    </w:rPr>
  </w:style>
  <w:style w:type="character" w:customStyle="1" w:styleId="ConsPlusNormal0">
    <w:name w:val="ConsPlusNormal Знак"/>
    <w:link w:val="ConsPlusNormal"/>
    <w:locked/>
    <w:rsid w:val="00190D4C"/>
    <w:rPr>
      <w:rFonts w:ascii="Calibri" w:eastAsia="Times New Roman" w:hAnsi="Calibri" w:cs="Times New Roman"/>
      <w:szCs w:val="20"/>
      <w:lang w:eastAsia="ru-RU"/>
    </w:rPr>
  </w:style>
  <w:style w:type="paragraph" w:styleId="a4">
    <w:name w:val="Balloon Text"/>
    <w:basedOn w:val="a"/>
    <w:link w:val="a5"/>
    <w:uiPriority w:val="99"/>
    <w:semiHidden/>
    <w:unhideWhenUsed/>
    <w:rsid w:val="00D766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68D"/>
    <w:rPr>
      <w:rFonts w:ascii="Tahoma" w:eastAsia="Calibri" w:hAnsi="Tahoma" w:cs="Tahoma"/>
      <w:sz w:val="16"/>
      <w:szCs w:val="16"/>
    </w:rPr>
  </w:style>
  <w:style w:type="paragraph" w:styleId="a6">
    <w:name w:val="Body Text"/>
    <w:basedOn w:val="a"/>
    <w:link w:val="a7"/>
    <w:rsid w:val="00261CAA"/>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rsid w:val="00261CAA"/>
    <w:rPr>
      <w:rFonts w:ascii="Times New Roman" w:eastAsia="Times New Roman" w:hAnsi="Times New Roman" w:cs="Times New Roman"/>
      <w:sz w:val="28"/>
      <w:szCs w:val="20"/>
      <w:lang w:eastAsia="ru-RU"/>
    </w:rPr>
  </w:style>
  <w:style w:type="character" w:styleId="a8">
    <w:name w:val="Hyperlink"/>
    <w:uiPriority w:val="99"/>
    <w:rsid w:val="00261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0D4C"/>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rsid w:val="00190D4C"/>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190D4C"/>
    <w:pPr>
      <w:spacing w:after="0" w:line="240" w:lineRule="auto"/>
      <w:jc w:val="both"/>
    </w:pPr>
    <w:rPr>
      <w:rFonts w:ascii="Times New Roman" w:eastAsia="Calibri" w:hAnsi="Times New Roman" w:cs="Times New Roman"/>
      <w:sz w:val="28"/>
    </w:rPr>
  </w:style>
  <w:style w:type="character" w:customStyle="1" w:styleId="ConsPlusNormal0">
    <w:name w:val="ConsPlusNormal Знак"/>
    <w:link w:val="ConsPlusNormal"/>
    <w:locked/>
    <w:rsid w:val="00190D4C"/>
    <w:rPr>
      <w:rFonts w:ascii="Calibri" w:eastAsia="Times New Roman" w:hAnsi="Calibri" w:cs="Times New Roman"/>
      <w:szCs w:val="20"/>
      <w:lang w:eastAsia="ru-RU"/>
    </w:rPr>
  </w:style>
  <w:style w:type="paragraph" w:styleId="a4">
    <w:name w:val="Balloon Text"/>
    <w:basedOn w:val="a"/>
    <w:link w:val="a5"/>
    <w:uiPriority w:val="99"/>
    <w:semiHidden/>
    <w:unhideWhenUsed/>
    <w:rsid w:val="00D766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68D"/>
    <w:rPr>
      <w:rFonts w:ascii="Tahoma" w:eastAsia="Calibri" w:hAnsi="Tahoma" w:cs="Tahoma"/>
      <w:sz w:val="16"/>
      <w:szCs w:val="16"/>
    </w:rPr>
  </w:style>
  <w:style w:type="paragraph" w:styleId="a6">
    <w:name w:val="Body Text"/>
    <w:basedOn w:val="a"/>
    <w:link w:val="a7"/>
    <w:rsid w:val="00261CAA"/>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rsid w:val="00261CAA"/>
    <w:rPr>
      <w:rFonts w:ascii="Times New Roman" w:eastAsia="Times New Roman" w:hAnsi="Times New Roman" w:cs="Times New Roman"/>
      <w:sz w:val="28"/>
      <w:szCs w:val="20"/>
      <w:lang w:eastAsia="ru-RU"/>
    </w:rPr>
  </w:style>
  <w:style w:type="character" w:styleId="a8">
    <w:name w:val="Hyperlink"/>
    <w:uiPriority w:val="99"/>
    <w:rsid w:val="00261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4EBCD136BD0D1DA1ECCF2D1476B67B8DD5D976682A7C84FE07595D583DBDEE1BD39E90DB65A1C616282BDY7yFH" TargetMode="External"/><Relationship Id="rId13" Type="http://schemas.openxmlformats.org/officeDocument/2006/relationships/hyperlink" Target="consultantplus://offline/ref=8D64EBCD136BD0D1DA1ED2FFC72B3462B9DE0B996288A89915BD73C28AYDy3H" TargetMode="External"/><Relationship Id="rId18" Type="http://schemas.openxmlformats.org/officeDocument/2006/relationships/hyperlink" Target="http://ivo.garant.ru/" TargetMode="External"/><Relationship Id="rId26" Type="http://schemas.openxmlformats.org/officeDocument/2006/relationships/hyperlink" Target="consultantplus://offline/ref=8D64EBCD136BD0D1DA1ED2FFC72B3462B9DF079A6084A89915BD73C28AYDy3H" TargetMode="External"/><Relationship Id="rId3" Type="http://schemas.openxmlformats.org/officeDocument/2006/relationships/settings" Target="settings.xml"/><Relationship Id="rId21" Type="http://schemas.openxmlformats.org/officeDocument/2006/relationships/hyperlink" Target="consultantplus://offline/ref=8D64EBCD136BD0D1DA1ED2FFC72B3462B9D0079F6484A89915BD73C28AYDy3H" TargetMode="External"/><Relationship Id="rId7" Type="http://schemas.openxmlformats.org/officeDocument/2006/relationships/hyperlink" Target="consultantplus://offline/ref=8D64EBCD136BD0D1DA1ED2FFC72B3462B9DE00986589A89915BD73C28AD3DD8BA1FD3FBC4EF2571BY6y1H" TargetMode="External"/><Relationship Id="rId12" Type="http://schemas.openxmlformats.org/officeDocument/2006/relationships/hyperlink" Target="consultantplus://offline/ref=8D64EBCD136BD0D1DA1ED2FFC72B3462B9DE00986589A89915BD73C28AD3DD8BA1FD3FBC4EF2571BY6y1H" TargetMode="External"/><Relationship Id="rId17" Type="http://schemas.openxmlformats.org/officeDocument/2006/relationships/hyperlink" Target="http://ivo.garant.ru/" TargetMode="External"/><Relationship Id="rId25" Type="http://schemas.openxmlformats.org/officeDocument/2006/relationships/hyperlink" Target="consultantplus://offline/ref=D67538A41706F037A0EFF235417ED7EAF78344A43531DD274270AF76A43D687C43F795AF2FJ6j8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consultantplus://offline/ref=8D64EBCD136BD0D1DA1ED2FFC72B3462B9DF009B6080A89915BD73C28AD3DD8BA1FD3FB94AYFy0H" TargetMode="External"/><Relationship Id="rId29" Type="http://schemas.openxmlformats.org/officeDocument/2006/relationships/hyperlink" Target="consultantplus://offline/ref=8D64EBCD136BD0D1DA1ED2FFC72B3462B9DF009B6080A89915BD73C28AYDy3H" TargetMode="External"/><Relationship Id="rId1" Type="http://schemas.openxmlformats.org/officeDocument/2006/relationships/styles" Target="styles.xml"/><Relationship Id="rId6" Type="http://schemas.openxmlformats.org/officeDocument/2006/relationships/hyperlink" Target="consultantplus://offline/ref=8D64EBCD136BD0D1DA1ED2FFC72B3462B9DF009B6080A89915BD73C28AD3DD8BA1FD3FBC4EF3561AY6y4H" TargetMode="External"/><Relationship Id="rId11" Type="http://schemas.openxmlformats.org/officeDocument/2006/relationships/hyperlink" Target="consultantplus://offline/ref=8D64EBCD136BD0D1DA1ED2FFC72B3462B9DF079A6489A89915BD73C28AD3DD8BA1FD3FBC4EF35518Y6y5H" TargetMode="External"/><Relationship Id="rId24" Type="http://schemas.openxmlformats.org/officeDocument/2006/relationships/hyperlink" Target="consultantplus://offline/ref=D67538A41706F037A0EFF235417ED7EAF78344A43531DD274270AF76A43D687C43F795AA2B6CA5AAJDjAL" TargetMode="External"/><Relationship Id="rId32" Type="http://schemas.openxmlformats.org/officeDocument/2006/relationships/fontTable" Target="fontTable.xml"/><Relationship Id="rId5" Type="http://schemas.openxmlformats.org/officeDocument/2006/relationships/hyperlink" Target="consultantplus://offline/ref=8D64EBCD136BD0D1DA1ED2FFC72B3462B9DF009B6080A89915BD73C28AD3DD8BA1FD3FBC4EF3561BY6y8H" TargetMode="External"/><Relationship Id="rId15" Type="http://schemas.openxmlformats.org/officeDocument/2006/relationships/hyperlink" Target="consultantplus://offline/ref=8D64EBCD136BD0D1DA1ED2FFC72B3462B9DE00986589A89915BD73C28AYDy3H" TargetMode="External"/><Relationship Id="rId23" Type="http://schemas.openxmlformats.org/officeDocument/2006/relationships/hyperlink" Target="consultantplus://offline/ref=D67538A41706F037A0EFF235417ED7EAF78344A43531DD274270AF76A43D687C43F795AA2B6DAFABJDjAL" TargetMode="External"/><Relationship Id="rId28" Type="http://schemas.openxmlformats.org/officeDocument/2006/relationships/hyperlink" Target="consultantplus://offline/ref=8D64EBCD136BD0D1DA1ED2FFC72B3462B9DF009B6080A89915BD73C28AYDy3H" TargetMode="External"/><Relationship Id="rId10" Type="http://schemas.openxmlformats.org/officeDocument/2006/relationships/hyperlink" Target="consultantplus://offline/ref=8D64EBCD136BD0D1DA1ED2FFC72B3462B9DF009B6080A89915BD73C28AD3DD8BA1FD3FBC4EF3561BY6y8H" TargetMode="External"/><Relationship Id="rId19" Type="http://schemas.openxmlformats.org/officeDocument/2006/relationships/hyperlink" Target="consultantplus://offline/ref=8D64EBCD136BD0D1DA1ED2FFC72B3462B9DF009B6080A89915BD73C28AD3DD8BA1FD3FB94AYFy6H" TargetMode="External"/><Relationship Id="rId31" Type="http://schemas.openxmlformats.org/officeDocument/2006/relationships/hyperlink" Target="consultantplus://offline/ref=8D64EBCD136BD0D1DA1ED2FFC72B3462B9DF009B6080A89915BD73C28AYDy3H" TargetMode="External"/><Relationship Id="rId4" Type="http://schemas.openxmlformats.org/officeDocument/2006/relationships/webSettings" Target="webSettings.xml"/><Relationship Id="rId9" Type="http://schemas.openxmlformats.org/officeDocument/2006/relationships/hyperlink" Target="consultantplus://offline/ref=8D64EBCD136BD0D1DA1ECCF2D1476B67B8DD5D976682A2CF4EE87595D583DBDEE1BD39E90DB65A1C61628AB8Y7y2H" TargetMode="External"/><Relationship Id="rId14" Type="http://schemas.openxmlformats.org/officeDocument/2006/relationships/hyperlink" Target="consultantplus://offline/ref=8D64EBCD136BD0D1DA1ECCF2D1476B67B8DD5D976682A7C84FE07595D583DBDEE1BD39E90DB65A1C616282BDY7yFH" TargetMode="External"/><Relationship Id="rId22" Type="http://schemas.openxmlformats.org/officeDocument/2006/relationships/hyperlink" Target="consultantplus://offline/ref=8D64EBCD136BD0D1DA1ED2FFC72B3462B9D4029C6182A89915BD73C28AD3DD8BA1FD3FBC4EYFy0H" TargetMode="External"/><Relationship Id="rId27" Type="http://schemas.openxmlformats.org/officeDocument/2006/relationships/hyperlink" Target="consultantplus://offline/ref=8D64EBCD136BD0D1DA1ECCF2D1476B67B8DD5D976682A0CD49E87595D583DBDEE1YByDH" TargetMode="External"/><Relationship Id="rId30" Type="http://schemas.openxmlformats.org/officeDocument/2006/relationships/hyperlink" Target="consultantplus://offline/ref=8D64EBCD136BD0D1DA1ED2FFC72B3462B9DF009B6080A89915BD73C28AYD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6991</Words>
  <Characters>39850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dc:creator>
  <cp:lastModifiedBy>nout samsung</cp:lastModifiedBy>
  <cp:revision>2</cp:revision>
  <cp:lastPrinted>2016-07-15T07:24:00Z</cp:lastPrinted>
  <dcterms:created xsi:type="dcterms:W3CDTF">2018-09-19T10:53:00Z</dcterms:created>
  <dcterms:modified xsi:type="dcterms:W3CDTF">2018-09-19T10:53:00Z</dcterms:modified>
</cp:coreProperties>
</file>