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DB" w:rsidRPr="00A20534" w:rsidRDefault="00B464DB" w:rsidP="00272550">
      <w:pPr>
        <w:tabs>
          <w:tab w:val="left" w:pos="0"/>
        </w:tabs>
        <w:spacing w:after="0" w:line="240" w:lineRule="auto"/>
        <w:jc w:val="center"/>
        <w:rPr>
          <w:rFonts w:ascii="Times New Roman" w:eastAsia="Calibri" w:hAnsi="Times New Roman" w:cs="Times New Roman"/>
          <w:b/>
          <w:sz w:val="24"/>
          <w:szCs w:val="24"/>
        </w:rPr>
      </w:pPr>
      <w:r w:rsidRPr="00A20534">
        <w:rPr>
          <w:rFonts w:ascii="Times New Roman" w:eastAsia="Calibri" w:hAnsi="Times New Roman" w:cs="Times New Roman"/>
          <w:b/>
          <w:sz w:val="24"/>
          <w:szCs w:val="24"/>
        </w:rPr>
        <w:t>АДМИНИСТРАЦИЯ</w:t>
      </w:r>
    </w:p>
    <w:p w:rsidR="00B464DB" w:rsidRPr="00A20534" w:rsidRDefault="00B464DB" w:rsidP="00272550">
      <w:pPr>
        <w:tabs>
          <w:tab w:val="left" w:pos="0"/>
        </w:tabs>
        <w:spacing w:after="0" w:line="240" w:lineRule="auto"/>
        <w:jc w:val="center"/>
        <w:rPr>
          <w:rFonts w:ascii="Times New Roman" w:eastAsia="Calibri" w:hAnsi="Times New Roman" w:cs="Times New Roman"/>
          <w:b/>
          <w:sz w:val="24"/>
          <w:szCs w:val="24"/>
        </w:rPr>
      </w:pPr>
      <w:r w:rsidRPr="00A20534">
        <w:rPr>
          <w:rFonts w:ascii="Times New Roman" w:eastAsia="Calibri" w:hAnsi="Times New Roman" w:cs="Times New Roman"/>
          <w:b/>
          <w:sz w:val="24"/>
          <w:szCs w:val="24"/>
        </w:rPr>
        <w:t>ПАНЬШИНСКОГО СЕЛЬСКОГО ПОСЕЛЕНИЯ</w:t>
      </w:r>
    </w:p>
    <w:p w:rsidR="00B464DB" w:rsidRPr="00A20534" w:rsidRDefault="00B464DB" w:rsidP="00272550">
      <w:pPr>
        <w:tabs>
          <w:tab w:val="left" w:pos="0"/>
        </w:tabs>
        <w:spacing w:after="0" w:line="240" w:lineRule="auto"/>
        <w:jc w:val="center"/>
        <w:rPr>
          <w:rFonts w:ascii="Times New Roman" w:eastAsia="Calibri" w:hAnsi="Times New Roman" w:cs="Times New Roman"/>
          <w:b/>
          <w:sz w:val="24"/>
          <w:szCs w:val="24"/>
        </w:rPr>
      </w:pPr>
      <w:r w:rsidRPr="00A20534">
        <w:rPr>
          <w:rFonts w:ascii="Times New Roman" w:eastAsia="Calibri" w:hAnsi="Times New Roman" w:cs="Times New Roman"/>
          <w:b/>
          <w:sz w:val="24"/>
          <w:szCs w:val="24"/>
        </w:rPr>
        <w:t>ГОРОДИЩЕНСКОГО МУНИЦИПАЛЬНОГО РАЙОНА</w:t>
      </w:r>
    </w:p>
    <w:p w:rsidR="00B464DB" w:rsidRPr="00A20534" w:rsidRDefault="00B464DB" w:rsidP="00272550">
      <w:pPr>
        <w:tabs>
          <w:tab w:val="left" w:pos="0"/>
        </w:tabs>
        <w:spacing w:after="0" w:line="240" w:lineRule="auto"/>
        <w:jc w:val="center"/>
        <w:rPr>
          <w:rFonts w:ascii="Times New Roman" w:eastAsia="Calibri" w:hAnsi="Times New Roman" w:cs="Times New Roman"/>
          <w:b/>
          <w:sz w:val="24"/>
          <w:szCs w:val="24"/>
        </w:rPr>
      </w:pPr>
      <w:r w:rsidRPr="00A20534">
        <w:rPr>
          <w:rFonts w:ascii="Times New Roman" w:eastAsia="Calibri" w:hAnsi="Times New Roman" w:cs="Times New Roman"/>
          <w:b/>
          <w:sz w:val="24"/>
          <w:szCs w:val="24"/>
        </w:rPr>
        <w:t>ВОЛГОГРАДСКОЙ ОБЛАСТИ</w:t>
      </w:r>
    </w:p>
    <w:p w:rsidR="00B464DB" w:rsidRPr="00A20534" w:rsidRDefault="00B464DB" w:rsidP="00272550">
      <w:pPr>
        <w:spacing w:after="0" w:line="240" w:lineRule="auto"/>
        <w:jc w:val="center"/>
        <w:rPr>
          <w:rFonts w:ascii="Times New Roman" w:eastAsia="Calibri" w:hAnsi="Times New Roman" w:cs="Times New Roman"/>
          <w:b/>
          <w:bCs/>
          <w:sz w:val="24"/>
          <w:szCs w:val="24"/>
        </w:rPr>
      </w:pPr>
    </w:p>
    <w:p w:rsidR="00B464DB" w:rsidRPr="00A20534" w:rsidRDefault="00B464DB" w:rsidP="00272550">
      <w:pPr>
        <w:spacing w:after="0" w:line="240" w:lineRule="auto"/>
        <w:jc w:val="center"/>
        <w:rPr>
          <w:rFonts w:ascii="Times New Roman" w:eastAsia="Calibri" w:hAnsi="Times New Roman" w:cs="Times New Roman"/>
          <w:b/>
          <w:bCs/>
          <w:sz w:val="24"/>
          <w:szCs w:val="24"/>
        </w:rPr>
      </w:pPr>
      <w:r w:rsidRPr="00A20534">
        <w:rPr>
          <w:rFonts w:ascii="Times New Roman" w:eastAsia="Calibri" w:hAnsi="Times New Roman" w:cs="Times New Roman"/>
          <w:b/>
          <w:bCs/>
          <w:sz w:val="24"/>
          <w:szCs w:val="24"/>
        </w:rPr>
        <w:t>ПОСТАНОВЛЕНИЕ</w:t>
      </w:r>
    </w:p>
    <w:p w:rsidR="00A20534" w:rsidRDefault="00A20534" w:rsidP="00272550">
      <w:pPr>
        <w:spacing w:after="0" w:line="240" w:lineRule="auto"/>
        <w:jc w:val="center"/>
        <w:rPr>
          <w:rFonts w:ascii="Times New Roman" w:eastAsia="Calibri" w:hAnsi="Times New Roman" w:cs="Times New Roman"/>
          <w:bCs/>
          <w:sz w:val="24"/>
          <w:szCs w:val="24"/>
        </w:rPr>
      </w:pPr>
    </w:p>
    <w:p w:rsidR="00B464DB" w:rsidRPr="00A20534" w:rsidRDefault="00B464DB" w:rsidP="00272550">
      <w:pPr>
        <w:spacing w:after="0" w:line="240" w:lineRule="auto"/>
        <w:jc w:val="center"/>
        <w:rPr>
          <w:rFonts w:ascii="Times New Roman" w:eastAsia="Calibri" w:hAnsi="Times New Roman" w:cs="Times New Roman"/>
          <w:bCs/>
          <w:sz w:val="24"/>
          <w:szCs w:val="24"/>
        </w:rPr>
      </w:pPr>
      <w:r w:rsidRPr="00A20534">
        <w:rPr>
          <w:rFonts w:ascii="Times New Roman" w:eastAsia="Calibri" w:hAnsi="Times New Roman" w:cs="Times New Roman"/>
          <w:bCs/>
          <w:sz w:val="24"/>
          <w:szCs w:val="24"/>
        </w:rPr>
        <w:t xml:space="preserve">от </w:t>
      </w:r>
      <w:r w:rsidR="00DF7AE1">
        <w:rPr>
          <w:rFonts w:ascii="Times New Roman" w:eastAsia="Calibri" w:hAnsi="Times New Roman" w:cs="Times New Roman"/>
          <w:bCs/>
          <w:sz w:val="24"/>
          <w:szCs w:val="24"/>
        </w:rPr>
        <w:t>11</w:t>
      </w:r>
      <w:r w:rsidR="00D5284B">
        <w:rPr>
          <w:rFonts w:ascii="Times New Roman" w:eastAsia="Calibri" w:hAnsi="Times New Roman" w:cs="Times New Roman"/>
          <w:bCs/>
          <w:sz w:val="24"/>
          <w:szCs w:val="24"/>
        </w:rPr>
        <w:t xml:space="preserve"> апреля 2018 </w:t>
      </w:r>
      <w:r w:rsidRPr="00A20534">
        <w:rPr>
          <w:rFonts w:ascii="Times New Roman" w:eastAsia="Calibri" w:hAnsi="Times New Roman" w:cs="Times New Roman"/>
          <w:bCs/>
          <w:sz w:val="24"/>
          <w:szCs w:val="24"/>
        </w:rPr>
        <w:t xml:space="preserve">года                   </w:t>
      </w:r>
      <w:r w:rsidR="00A20534">
        <w:rPr>
          <w:rFonts w:ascii="Times New Roman" w:eastAsia="Calibri" w:hAnsi="Times New Roman" w:cs="Times New Roman"/>
          <w:bCs/>
          <w:sz w:val="24"/>
          <w:szCs w:val="24"/>
        </w:rPr>
        <w:t xml:space="preserve">                                    </w:t>
      </w:r>
      <w:r w:rsidRPr="00A20534">
        <w:rPr>
          <w:rFonts w:ascii="Times New Roman" w:eastAsia="Calibri" w:hAnsi="Times New Roman" w:cs="Times New Roman"/>
          <w:bCs/>
          <w:sz w:val="24"/>
          <w:szCs w:val="24"/>
        </w:rPr>
        <w:t xml:space="preserve">                                           № </w:t>
      </w:r>
      <w:r w:rsidR="00D5284B">
        <w:rPr>
          <w:rFonts w:ascii="Times New Roman" w:eastAsia="Calibri" w:hAnsi="Times New Roman" w:cs="Times New Roman"/>
          <w:bCs/>
          <w:sz w:val="24"/>
          <w:szCs w:val="24"/>
        </w:rPr>
        <w:t>3</w:t>
      </w:r>
      <w:r w:rsidR="00DF7AE1">
        <w:rPr>
          <w:rFonts w:ascii="Times New Roman" w:eastAsia="Calibri" w:hAnsi="Times New Roman" w:cs="Times New Roman"/>
          <w:bCs/>
          <w:sz w:val="24"/>
          <w:szCs w:val="24"/>
        </w:rPr>
        <w:t>9</w:t>
      </w:r>
    </w:p>
    <w:p w:rsidR="00B464DB" w:rsidRPr="00A20534" w:rsidRDefault="00B464DB" w:rsidP="00272550">
      <w:pPr>
        <w:shd w:val="clear" w:color="auto" w:fill="FFFFFF"/>
        <w:spacing w:after="0" w:line="240" w:lineRule="auto"/>
        <w:jc w:val="center"/>
        <w:rPr>
          <w:rFonts w:ascii="Times New Roman" w:eastAsia="Times New Roman" w:hAnsi="Times New Roman" w:cs="Times New Roman"/>
          <w:sz w:val="24"/>
          <w:szCs w:val="24"/>
          <w:lang w:eastAsia="ru-RU"/>
        </w:rPr>
      </w:pPr>
    </w:p>
    <w:p w:rsidR="00DF7AE1" w:rsidRPr="00DF7AE1" w:rsidRDefault="00B464DB" w:rsidP="00DF7AE1">
      <w:pPr>
        <w:pStyle w:val="ConsPlusTitle"/>
        <w:suppressAutoHyphens/>
        <w:jc w:val="center"/>
        <w:rPr>
          <w:rFonts w:ascii="Times New Roman" w:hAnsi="Times New Roman" w:cs="Times New Roman"/>
          <w:b w:val="0"/>
          <w:color w:val="000000"/>
          <w:sz w:val="24"/>
          <w:szCs w:val="24"/>
        </w:rPr>
      </w:pPr>
      <w:r w:rsidRPr="00A20534">
        <w:rPr>
          <w:rFonts w:ascii="Times New Roman" w:hAnsi="Times New Roman" w:cs="Times New Roman"/>
          <w:sz w:val="24"/>
          <w:szCs w:val="24"/>
        </w:rPr>
        <w:br/>
      </w:r>
      <w:r w:rsidR="00DF7AE1" w:rsidRPr="00DF7AE1">
        <w:rPr>
          <w:rFonts w:ascii="Times New Roman" w:hAnsi="Times New Roman" w:cs="Times New Roman"/>
          <w:b w:val="0"/>
          <w:color w:val="000000"/>
          <w:sz w:val="24"/>
          <w:szCs w:val="24"/>
        </w:rPr>
        <w:t>«О внесении изменений и дополнений в постановление администрации Паньшинского сельского поселения Городищенского муниципального района Волгоградской области от 01.07.2017 г. № 94 «Об утверждении Положения о порядке осуществления муниципального</w:t>
      </w:r>
    </w:p>
    <w:p w:rsidR="00DF7AE1" w:rsidRPr="00DF7AE1" w:rsidRDefault="00DF7AE1" w:rsidP="00DF7AE1">
      <w:pPr>
        <w:suppressAutoHyphens/>
        <w:spacing w:after="0" w:line="240" w:lineRule="auto"/>
        <w:jc w:val="center"/>
        <w:rPr>
          <w:rFonts w:ascii="Times New Roman" w:hAnsi="Times New Roman" w:cs="Times New Roman"/>
          <w:color w:val="000000"/>
          <w:sz w:val="24"/>
          <w:szCs w:val="24"/>
        </w:rPr>
      </w:pPr>
      <w:r w:rsidRPr="00DF7AE1">
        <w:rPr>
          <w:rFonts w:ascii="Times New Roman" w:hAnsi="Times New Roman" w:cs="Times New Roman"/>
          <w:color w:val="000000"/>
          <w:sz w:val="24"/>
          <w:szCs w:val="24"/>
        </w:rPr>
        <w:t>жилищного контроля на территории Паньшинского сельского поселения Городищенского муниципального района  Волгоградской области»</w:t>
      </w:r>
    </w:p>
    <w:p w:rsidR="00DF7AE1" w:rsidRPr="00DF7AE1" w:rsidRDefault="00DF7AE1" w:rsidP="00DF7AE1">
      <w:pPr>
        <w:pStyle w:val="ConsPlusTitle"/>
        <w:suppressAutoHyphens/>
        <w:jc w:val="both"/>
        <w:rPr>
          <w:rFonts w:ascii="Times New Roman" w:hAnsi="Times New Roman" w:cs="Times New Roman"/>
          <w:color w:val="000000"/>
          <w:sz w:val="24"/>
          <w:szCs w:val="24"/>
        </w:rPr>
      </w:pPr>
    </w:p>
    <w:p w:rsidR="00272550" w:rsidRPr="00DF7AE1" w:rsidRDefault="00DF7AE1" w:rsidP="00DF7A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7AE1">
        <w:rPr>
          <w:rFonts w:ascii="Times New Roman" w:hAnsi="Times New Roman" w:cs="Times New Roman"/>
          <w:color w:val="000000"/>
          <w:sz w:val="24"/>
          <w:szCs w:val="24"/>
        </w:rPr>
        <w:t xml:space="preserve">В  соответствии с Федеральным </w:t>
      </w:r>
      <w:hyperlink r:id="rId6" w:history="1">
        <w:r w:rsidRPr="00DF7AE1">
          <w:rPr>
            <w:rFonts w:ascii="Times New Roman" w:hAnsi="Times New Roman" w:cs="Times New Roman"/>
            <w:color w:val="000000"/>
            <w:sz w:val="24"/>
            <w:szCs w:val="24"/>
          </w:rPr>
          <w:t>законом</w:t>
        </w:r>
      </w:hyperlink>
      <w:r w:rsidRPr="00DF7AE1">
        <w:rPr>
          <w:rFonts w:ascii="Times New Roman" w:hAnsi="Times New Roman" w:cs="Times New Roman"/>
          <w:color w:val="000000"/>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DF7AE1">
          <w:rPr>
            <w:rFonts w:ascii="Times New Roman" w:hAnsi="Times New Roman" w:cs="Times New Roman"/>
            <w:color w:val="000000"/>
            <w:sz w:val="24"/>
            <w:szCs w:val="24"/>
          </w:rPr>
          <w:t>Уставом</w:t>
        </w:r>
      </w:hyperlink>
      <w:r w:rsidRPr="00DF7AE1">
        <w:rPr>
          <w:rFonts w:ascii="Times New Roman" w:hAnsi="Times New Roman" w:cs="Times New Roman"/>
          <w:color w:val="000000"/>
          <w:sz w:val="24"/>
          <w:szCs w:val="24"/>
        </w:rPr>
        <w:t xml:space="preserve"> Паньшинского сельского поселения Городищенского муниципального района  Волгоградской области</w:t>
      </w:r>
    </w:p>
    <w:p w:rsidR="00DF7AE1" w:rsidRDefault="00DF7AE1" w:rsidP="00272550">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272550" w:rsidRPr="00A20534" w:rsidRDefault="00B464DB" w:rsidP="0027255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A20534">
        <w:rPr>
          <w:rFonts w:ascii="Times New Roman" w:eastAsia="Times New Roman" w:hAnsi="Times New Roman" w:cs="Times New Roman"/>
          <w:sz w:val="24"/>
          <w:szCs w:val="24"/>
          <w:lang w:eastAsia="ru-RU"/>
        </w:rPr>
        <w:t>ПОСТАНОВЛЯЮ:</w:t>
      </w:r>
    </w:p>
    <w:p w:rsidR="00DF7AE1" w:rsidRDefault="00DF7AE1" w:rsidP="00DF7AE1">
      <w:pPr>
        <w:pStyle w:val="ConsPlusTitle"/>
        <w:suppressAutoHyphens/>
        <w:ind w:firstLine="709"/>
        <w:jc w:val="both"/>
        <w:rPr>
          <w:rFonts w:ascii="Times New Roman" w:eastAsiaTheme="minorHAnsi" w:hAnsi="Times New Roman" w:cs="Times New Roman"/>
          <w:b w:val="0"/>
          <w:color w:val="000000"/>
          <w:sz w:val="24"/>
          <w:szCs w:val="24"/>
          <w:lang w:eastAsia="en-US"/>
        </w:rPr>
      </w:pPr>
    </w:p>
    <w:p w:rsidR="00DF7AE1" w:rsidRPr="00DF7AE1" w:rsidRDefault="00DF7AE1" w:rsidP="00DF7AE1">
      <w:pPr>
        <w:pStyle w:val="ConsPlusTitle"/>
        <w:suppressAutoHyphens/>
        <w:ind w:firstLine="709"/>
        <w:jc w:val="both"/>
        <w:rPr>
          <w:rFonts w:ascii="Times New Roman" w:eastAsiaTheme="minorHAnsi" w:hAnsi="Times New Roman" w:cs="Times New Roman"/>
          <w:b w:val="0"/>
          <w:color w:val="000000"/>
          <w:sz w:val="24"/>
          <w:szCs w:val="24"/>
          <w:lang w:eastAsia="en-US"/>
        </w:rPr>
      </w:pPr>
      <w:r w:rsidRPr="00DF7AE1">
        <w:rPr>
          <w:rFonts w:ascii="Times New Roman" w:eastAsiaTheme="minorHAnsi" w:hAnsi="Times New Roman" w:cs="Times New Roman"/>
          <w:b w:val="0"/>
          <w:color w:val="000000"/>
          <w:sz w:val="24"/>
          <w:szCs w:val="24"/>
          <w:lang w:eastAsia="en-US"/>
        </w:rPr>
        <w:t>1. Внести в постановление администрации Паньшинского сельского поселения</w:t>
      </w:r>
      <w:r w:rsidRPr="00867552">
        <w:rPr>
          <w:rFonts w:ascii="Times New Roman" w:hAnsi="Times New Roman" w:cs="Times New Roman"/>
          <w:b w:val="0"/>
          <w:color w:val="000000"/>
          <w:sz w:val="26"/>
          <w:szCs w:val="26"/>
        </w:rPr>
        <w:t xml:space="preserve"> </w:t>
      </w:r>
      <w:r w:rsidRPr="00DF7AE1">
        <w:rPr>
          <w:rFonts w:ascii="Times New Roman" w:eastAsiaTheme="minorHAnsi" w:hAnsi="Times New Roman" w:cs="Times New Roman"/>
          <w:b w:val="0"/>
          <w:color w:val="000000"/>
          <w:sz w:val="24"/>
          <w:szCs w:val="24"/>
          <w:lang w:eastAsia="en-US"/>
        </w:rPr>
        <w:t>Городищенского муниципального района Волгоградской области от 01.07.2017 г. № 94 «Об утверждении Положения о порядке осуществления муниципального жилищного контроля на территории Паньшинского сельского поселения Городищенского муниципального района  Волгоградской области»  (далее</w:t>
      </w:r>
      <w:r>
        <w:rPr>
          <w:rFonts w:ascii="Times New Roman" w:eastAsiaTheme="minorHAnsi" w:hAnsi="Times New Roman" w:cs="Times New Roman"/>
          <w:b w:val="0"/>
          <w:color w:val="000000"/>
          <w:sz w:val="24"/>
          <w:szCs w:val="24"/>
          <w:lang w:eastAsia="en-US"/>
        </w:rPr>
        <w:t xml:space="preserve"> </w:t>
      </w:r>
      <w:bookmarkStart w:id="0" w:name="_GoBack"/>
      <w:bookmarkEnd w:id="0"/>
      <w:r w:rsidRPr="00DF7AE1">
        <w:rPr>
          <w:rFonts w:ascii="Times New Roman" w:eastAsiaTheme="minorHAnsi" w:hAnsi="Times New Roman" w:cs="Times New Roman"/>
          <w:b w:val="0"/>
          <w:color w:val="000000"/>
          <w:sz w:val="24"/>
          <w:szCs w:val="24"/>
          <w:lang w:eastAsia="en-US"/>
        </w:rPr>
        <w:t>- Положение) следующие изменения и дополнения:</w:t>
      </w:r>
    </w:p>
    <w:p w:rsidR="00DF7AE1" w:rsidRPr="00DF7AE1" w:rsidRDefault="00DF7AE1" w:rsidP="00DF7AE1">
      <w:pPr>
        <w:pStyle w:val="a6"/>
        <w:suppressAutoHyphens/>
        <w:ind w:firstLine="709"/>
        <w:jc w:val="left"/>
        <w:rPr>
          <w:rFonts w:eastAsiaTheme="minorHAnsi"/>
          <w:color w:val="000000"/>
          <w:sz w:val="24"/>
          <w:szCs w:val="24"/>
        </w:rPr>
      </w:pPr>
      <w:r w:rsidRPr="00DF7AE1">
        <w:rPr>
          <w:rFonts w:eastAsiaTheme="minorHAnsi"/>
          <w:color w:val="000000"/>
          <w:sz w:val="24"/>
          <w:szCs w:val="24"/>
        </w:rPr>
        <w:t>1.1. Абзац 4 пункта 5.3. Положения изложить в следующей редакции:</w:t>
      </w:r>
    </w:p>
    <w:p w:rsidR="00DF7AE1" w:rsidRPr="00DF7AE1" w:rsidRDefault="00DF7AE1" w:rsidP="00DF7AE1">
      <w:pPr>
        <w:pStyle w:val="ConsPlusNormal"/>
        <w:suppressAutoHyphens/>
        <w:ind w:firstLine="709"/>
        <w:jc w:val="both"/>
        <w:rPr>
          <w:rFonts w:ascii="Times New Roman" w:eastAsiaTheme="minorHAnsi" w:hAnsi="Times New Roman"/>
          <w:color w:val="000000"/>
          <w:sz w:val="24"/>
          <w:szCs w:val="24"/>
          <w:lang w:eastAsia="en-US"/>
        </w:rPr>
      </w:pPr>
      <w:r w:rsidRPr="00DF7AE1">
        <w:rPr>
          <w:rFonts w:ascii="Times New Roman" w:eastAsiaTheme="minorHAnsi" w:hAnsi="Times New Roman"/>
          <w:color w:val="000000"/>
          <w:sz w:val="24"/>
          <w:szCs w:val="24"/>
          <w:lang w:eastAsia="en-US"/>
        </w:rPr>
        <w:t xml:space="preserve">«О проведении плановой выездной проверки юридическое лицо, индивидуальный предприниматель уведомляются администрацией не </w:t>
      </w:r>
      <w:proofErr w:type="gramStart"/>
      <w:r w:rsidRPr="00DF7AE1">
        <w:rPr>
          <w:rFonts w:ascii="Times New Roman" w:eastAsiaTheme="minorHAnsi" w:hAnsi="Times New Roman"/>
          <w:color w:val="000000"/>
          <w:sz w:val="24"/>
          <w:szCs w:val="24"/>
          <w:lang w:eastAsia="en-US"/>
        </w:rPr>
        <w:t>позднее</w:t>
      </w:r>
      <w:proofErr w:type="gramEnd"/>
      <w:r w:rsidRPr="00DF7AE1">
        <w:rPr>
          <w:rFonts w:ascii="Times New Roman" w:eastAsiaTheme="minorHAnsi" w:hAnsi="Times New Roman"/>
          <w:color w:val="000000"/>
          <w:sz w:val="24"/>
          <w:szCs w:val="24"/>
          <w:lang w:eastAsia="en-US"/>
        </w:rPr>
        <w:t xml:space="preserve"> чем за три рабочих дня до начала ее проведения посредством направления копии распоряжения Главы Паньшинского сельского поселения Городищенского муниципального района Волгоградской области, исполняющего обязанности Главы Паньшинского сельского поселения Городищенского муниципального района Волгоградской области о начале проведения плановой проверки любым доступным способом.».</w:t>
      </w:r>
    </w:p>
    <w:p w:rsidR="00DF7AE1" w:rsidRPr="00DF7AE1" w:rsidRDefault="00DF7AE1" w:rsidP="00DF7AE1">
      <w:pPr>
        <w:pStyle w:val="a6"/>
        <w:suppressAutoHyphens/>
        <w:ind w:firstLine="709"/>
        <w:jc w:val="left"/>
        <w:rPr>
          <w:rFonts w:eastAsiaTheme="minorHAnsi"/>
          <w:color w:val="000000"/>
          <w:sz w:val="24"/>
          <w:szCs w:val="24"/>
        </w:rPr>
      </w:pPr>
      <w:r w:rsidRPr="00DF7AE1">
        <w:rPr>
          <w:rFonts w:eastAsiaTheme="minorHAnsi"/>
          <w:color w:val="000000"/>
          <w:sz w:val="24"/>
          <w:szCs w:val="24"/>
        </w:rPr>
        <w:t>2. Настоящее постановление вступает в силу с момента подписания и подлежит обнародованию в установленном порядке.</w:t>
      </w:r>
    </w:p>
    <w:p w:rsidR="00DF7AE1" w:rsidRPr="00DF7AE1" w:rsidRDefault="00DF7AE1" w:rsidP="00DF7AE1">
      <w:pPr>
        <w:pStyle w:val="a6"/>
        <w:suppressAutoHyphens/>
        <w:ind w:firstLine="709"/>
        <w:jc w:val="left"/>
        <w:rPr>
          <w:rFonts w:eastAsiaTheme="minorHAnsi"/>
          <w:color w:val="000000"/>
          <w:sz w:val="24"/>
          <w:szCs w:val="24"/>
        </w:rPr>
      </w:pPr>
      <w:r w:rsidRPr="00DF7AE1">
        <w:rPr>
          <w:rFonts w:eastAsiaTheme="minorHAnsi"/>
          <w:color w:val="000000"/>
          <w:sz w:val="24"/>
          <w:szCs w:val="24"/>
        </w:rPr>
        <w:t xml:space="preserve">3. </w:t>
      </w:r>
      <w:proofErr w:type="gramStart"/>
      <w:r w:rsidRPr="00DF7AE1">
        <w:rPr>
          <w:rFonts w:eastAsiaTheme="minorHAnsi"/>
          <w:color w:val="000000"/>
          <w:sz w:val="24"/>
          <w:szCs w:val="24"/>
        </w:rPr>
        <w:t>Контроль за</w:t>
      </w:r>
      <w:proofErr w:type="gramEnd"/>
      <w:r w:rsidRPr="00DF7AE1">
        <w:rPr>
          <w:rFonts w:eastAsiaTheme="minorHAnsi"/>
          <w:color w:val="000000"/>
          <w:sz w:val="24"/>
          <w:szCs w:val="24"/>
        </w:rPr>
        <w:t xml:space="preserve"> исполнением настоящего постановления оставляю за собой.</w:t>
      </w:r>
    </w:p>
    <w:p w:rsidR="00272550" w:rsidRPr="00A20534" w:rsidRDefault="00B464DB" w:rsidP="00DF7A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0534">
        <w:rPr>
          <w:rFonts w:ascii="Times New Roman" w:eastAsia="Times New Roman" w:hAnsi="Times New Roman" w:cs="Times New Roman"/>
          <w:sz w:val="24"/>
          <w:szCs w:val="24"/>
          <w:lang w:eastAsia="ru-RU"/>
        </w:rPr>
        <w:br/>
      </w:r>
    </w:p>
    <w:p w:rsidR="00272550" w:rsidRPr="00A20534" w:rsidRDefault="00B464DB" w:rsidP="00272550">
      <w:pPr>
        <w:shd w:val="clear" w:color="auto" w:fill="FFFFFF"/>
        <w:spacing w:after="0" w:line="240" w:lineRule="auto"/>
        <w:jc w:val="both"/>
        <w:rPr>
          <w:rFonts w:ascii="Times New Roman" w:eastAsia="Times New Roman" w:hAnsi="Times New Roman" w:cs="Times New Roman"/>
          <w:sz w:val="24"/>
          <w:szCs w:val="24"/>
          <w:lang w:eastAsia="ru-RU"/>
        </w:rPr>
      </w:pPr>
      <w:r w:rsidRPr="00A20534">
        <w:rPr>
          <w:rFonts w:ascii="Times New Roman" w:eastAsia="Times New Roman" w:hAnsi="Times New Roman" w:cs="Times New Roman"/>
          <w:sz w:val="24"/>
          <w:szCs w:val="24"/>
          <w:lang w:eastAsia="ru-RU"/>
        </w:rPr>
        <w:t xml:space="preserve">Глава Паньшинского </w:t>
      </w:r>
    </w:p>
    <w:p w:rsidR="00B464DB" w:rsidRPr="00A20534" w:rsidRDefault="00B464DB" w:rsidP="00272550">
      <w:pPr>
        <w:shd w:val="clear" w:color="auto" w:fill="FFFFFF"/>
        <w:spacing w:after="0" w:line="240" w:lineRule="auto"/>
        <w:jc w:val="both"/>
        <w:rPr>
          <w:rFonts w:ascii="Times New Roman" w:eastAsia="Times New Roman" w:hAnsi="Times New Roman" w:cs="Times New Roman"/>
          <w:sz w:val="24"/>
          <w:szCs w:val="24"/>
          <w:lang w:eastAsia="ru-RU"/>
        </w:rPr>
      </w:pPr>
      <w:r w:rsidRPr="00A20534">
        <w:rPr>
          <w:rFonts w:ascii="Times New Roman" w:eastAsia="Times New Roman" w:hAnsi="Times New Roman" w:cs="Times New Roman"/>
          <w:sz w:val="24"/>
          <w:szCs w:val="24"/>
          <w:lang w:eastAsia="ru-RU"/>
        </w:rPr>
        <w:t xml:space="preserve">сельского поселения                </w:t>
      </w:r>
      <w:r w:rsidR="00272550" w:rsidRPr="00A20534">
        <w:rPr>
          <w:rFonts w:ascii="Times New Roman" w:eastAsia="Times New Roman" w:hAnsi="Times New Roman" w:cs="Times New Roman"/>
          <w:sz w:val="24"/>
          <w:szCs w:val="24"/>
          <w:lang w:eastAsia="ru-RU"/>
        </w:rPr>
        <w:t xml:space="preserve">                                                                                 </w:t>
      </w:r>
      <w:r w:rsidRPr="00A20534">
        <w:rPr>
          <w:rFonts w:ascii="Times New Roman" w:eastAsia="Times New Roman" w:hAnsi="Times New Roman" w:cs="Times New Roman"/>
          <w:sz w:val="24"/>
          <w:szCs w:val="24"/>
          <w:lang w:eastAsia="ru-RU"/>
        </w:rPr>
        <w:t>В.</w:t>
      </w:r>
      <w:r w:rsidR="00272550" w:rsidRPr="00A20534">
        <w:rPr>
          <w:rFonts w:ascii="Times New Roman" w:eastAsia="Times New Roman" w:hAnsi="Times New Roman" w:cs="Times New Roman"/>
          <w:sz w:val="24"/>
          <w:szCs w:val="24"/>
          <w:lang w:eastAsia="ru-RU"/>
        </w:rPr>
        <w:t xml:space="preserve"> </w:t>
      </w:r>
      <w:r w:rsidRPr="00A20534">
        <w:rPr>
          <w:rFonts w:ascii="Times New Roman" w:eastAsia="Times New Roman" w:hAnsi="Times New Roman" w:cs="Times New Roman"/>
          <w:sz w:val="24"/>
          <w:szCs w:val="24"/>
          <w:lang w:eastAsia="ru-RU"/>
        </w:rPr>
        <w:t>В.</w:t>
      </w:r>
      <w:r w:rsidR="00272550" w:rsidRPr="00A20534">
        <w:rPr>
          <w:rFonts w:ascii="Times New Roman" w:eastAsia="Times New Roman" w:hAnsi="Times New Roman" w:cs="Times New Roman"/>
          <w:sz w:val="24"/>
          <w:szCs w:val="24"/>
          <w:lang w:eastAsia="ru-RU"/>
        </w:rPr>
        <w:t xml:space="preserve"> </w:t>
      </w:r>
      <w:r w:rsidRPr="00A20534">
        <w:rPr>
          <w:rFonts w:ascii="Times New Roman" w:eastAsia="Times New Roman" w:hAnsi="Times New Roman" w:cs="Times New Roman"/>
          <w:sz w:val="24"/>
          <w:szCs w:val="24"/>
          <w:lang w:eastAsia="ru-RU"/>
        </w:rPr>
        <w:t>Гладков</w:t>
      </w:r>
    </w:p>
    <w:sectPr w:rsidR="00B464DB" w:rsidRPr="00A20534" w:rsidSect="00272550">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E601E"/>
    <w:multiLevelType w:val="hybridMultilevel"/>
    <w:tmpl w:val="3AD424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7FC6FA1"/>
    <w:multiLevelType w:val="hybridMultilevel"/>
    <w:tmpl w:val="09707366"/>
    <w:lvl w:ilvl="0" w:tplc="86FAA0AE">
      <w:start w:val="1"/>
      <w:numFmt w:val="decimal"/>
      <w:lvlText w:val="%1."/>
      <w:lvlJc w:val="left"/>
      <w:pPr>
        <w:tabs>
          <w:tab w:val="num" w:pos="975"/>
        </w:tabs>
        <w:ind w:left="0" w:firstLine="709"/>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693F45"/>
    <w:multiLevelType w:val="hybridMultilevel"/>
    <w:tmpl w:val="4FFC0CFA"/>
    <w:lvl w:ilvl="0" w:tplc="8462091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B2"/>
    <w:rsid w:val="000E51EB"/>
    <w:rsid w:val="00272550"/>
    <w:rsid w:val="00382D3C"/>
    <w:rsid w:val="005B650F"/>
    <w:rsid w:val="00672ABE"/>
    <w:rsid w:val="007049CD"/>
    <w:rsid w:val="008D2B45"/>
    <w:rsid w:val="008D7AB2"/>
    <w:rsid w:val="008E252D"/>
    <w:rsid w:val="00977D58"/>
    <w:rsid w:val="00A20534"/>
    <w:rsid w:val="00A21C13"/>
    <w:rsid w:val="00B464DB"/>
    <w:rsid w:val="00D5284B"/>
    <w:rsid w:val="00DF7AE1"/>
    <w:rsid w:val="00EA2D6B"/>
    <w:rsid w:val="00EB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4DB"/>
    <w:rPr>
      <w:rFonts w:ascii="Tahoma" w:hAnsi="Tahoma" w:cs="Tahoma"/>
      <w:sz w:val="16"/>
      <w:szCs w:val="16"/>
    </w:rPr>
  </w:style>
  <w:style w:type="paragraph" w:styleId="a5">
    <w:name w:val="List Paragraph"/>
    <w:basedOn w:val="a"/>
    <w:uiPriority w:val="34"/>
    <w:qFormat/>
    <w:rsid w:val="000E51EB"/>
    <w:pPr>
      <w:ind w:left="720"/>
      <w:contextualSpacing/>
    </w:pPr>
  </w:style>
  <w:style w:type="paragraph" w:customStyle="1" w:styleId="ConsPlusTitle">
    <w:name w:val="ConsPlusTitle"/>
    <w:rsid w:val="00DF7A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DF7AE1"/>
    <w:pPr>
      <w:widowControl w:val="0"/>
      <w:autoSpaceDE w:val="0"/>
      <w:autoSpaceDN w:val="0"/>
      <w:spacing w:after="0" w:line="240" w:lineRule="auto"/>
    </w:pPr>
    <w:rPr>
      <w:rFonts w:ascii="Calibri" w:eastAsia="Times New Roman" w:hAnsi="Calibri" w:cs="Times New Roman"/>
      <w:szCs w:val="20"/>
      <w:lang w:eastAsia="ru-RU"/>
    </w:rPr>
  </w:style>
  <w:style w:type="paragraph" w:styleId="a6">
    <w:name w:val="No Spacing"/>
    <w:uiPriority w:val="1"/>
    <w:qFormat/>
    <w:rsid w:val="00DF7AE1"/>
    <w:pPr>
      <w:spacing w:after="0" w:line="240" w:lineRule="auto"/>
      <w:jc w:val="both"/>
    </w:pPr>
    <w:rPr>
      <w:rFonts w:ascii="Times New Roman" w:eastAsia="Calibri" w:hAnsi="Times New Roman" w:cs="Times New Roman"/>
      <w:sz w:val="28"/>
    </w:rPr>
  </w:style>
  <w:style w:type="character" w:customStyle="1" w:styleId="ConsPlusNormal0">
    <w:name w:val="ConsPlusNormal Знак"/>
    <w:link w:val="ConsPlusNormal"/>
    <w:locked/>
    <w:rsid w:val="00DF7AE1"/>
    <w:rPr>
      <w:rFonts w:ascii="Calibri" w:eastAsia="Times New Roman"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4DB"/>
    <w:rPr>
      <w:rFonts w:ascii="Tahoma" w:hAnsi="Tahoma" w:cs="Tahoma"/>
      <w:sz w:val="16"/>
      <w:szCs w:val="16"/>
    </w:rPr>
  </w:style>
  <w:style w:type="paragraph" w:styleId="a5">
    <w:name w:val="List Paragraph"/>
    <w:basedOn w:val="a"/>
    <w:uiPriority w:val="34"/>
    <w:qFormat/>
    <w:rsid w:val="000E51EB"/>
    <w:pPr>
      <w:ind w:left="720"/>
      <w:contextualSpacing/>
    </w:pPr>
  </w:style>
  <w:style w:type="paragraph" w:customStyle="1" w:styleId="ConsPlusTitle">
    <w:name w:val="ConsPlusTitle"/>
    <w:rsid w:val="00DF7A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DF7AE1"/>
    <w:pPr>
      <w:widowControl w:val="0"/>
      <w:autoSpaceDE w:val="0"/>
      <w:autoSpaceDN w:val="0"/>
      <w:spacing w:after="0" w:line="240" w:lineRule="auto"/>
    </w:pPr>
    <w:rPr>
      <w:rFonts w:ascii="Calibri" w:eastAsia="Times New Roman" w:hAnsi="Calibri" w:cs="Times New Roman"/>
      <w:szCs w:val="20"/>
      <w:lang w:eastAsia="ru-RU"/>
    </w:rPr>
  </w:style>
  <w:style w:type="paragraph" w:styleId="a6">
    <w:name w:val="No Spacing"/>
    <w:uiPriority w:val="1"/>
    <w:qFormat/>
    <w:rsid w:val="00DF7AE1"/>
    <w:pPr>
      <w:spacing w:after="0" w:line="240" w:lineRule="auto"/>
      <w:jc w:val="both"/>
    </w:pPr>
    <w:rPr>
      <w:rFonts w:ascii="Times New Roman" w:eastAsia="Calibri" w:hAnsi="Times New Roman" w:cs="Times New Roman"/>
      <w:sz w:val="28"/>
    </w:rPr>
  </w:style>
  <w:style w:type="character" w:customStyle="1" w:styleId="ConsPlusNormal0">
    <w:name w:val="ConsPlusNormal Знак"/>
    <w:link w:val="ConsPlusNormal"/>
    <w:locked/>
    <w:rsid w:val="00DF7AE1"/>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D64EBCD136BD0D1DA1ECCF2D1476B67B8DD5D976682A2CF4EE87595D583DBDEE1BD39E90DB65A1C61628AB8Y7y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64EBCD136BD0D1DA1ED2FFC72B3462B9DE00986589A89915BD73C28AD3DD8BA1FD3FBC4EF2571BY6y1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nout samsung</cp:lastModifiedBy>
  <cp:revision>2</cp:revision>
  <dcterms:created xsi:type="dcterms:W3CDTF">2018-04-11T11:55:00Z</dcterms:created>
  <dcterms:modified xsi:type="dcterms:W3CDTF">2018-04-11T11:55:00Z</dcterms:modified>
</cp:coreProperties>
</file>