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B5" w:rsidRPr="002430B5" w:rsidRDefault="002430B5" w:rsidP="002430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430B5" w:rsidRPr="002430B5" w:rsidRDefault="002430B5" w:rsidP="002430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ПАНЬШИНСКОГО СЕЛЬСКОГО  ПОСЕЛЕНИЯ </w:t>
      </w:r>
    </w:p>
    <w:p w:rsidR="002430B5" w:rsidRPr="002430B5" w:rsidRDefault="002430B5" w:rsidP="002430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ГОРОДИЩЕНСКОГО  МУНИЦИПАЛЬНОГО РАЙОНА </w:t>
      </w:r>
    </w:p>
    <w:p w:rsidR="002430B5" w:rsidRPr="002430B5" w:rsidRDefault="002430B5" w:rsidP="002430B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  ОБЛАСТИ</w:t>
      </w:r>
    </w:p>
    <w:p w:rsidR="002430B5" w:rsidRPr="002430B5" w:rsidRDefault="002430B5" w:rsidP="002430B5">
      <w:pPr>
        <w:shd w:val="clear" w:color="auto" w:fill="FFFFFF"/>
        <w:tabs>
          <w:tab w:val="left" w:pos="40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30B5" w:rsidRPr="002430B5" w:rsidRDefault="002430B5" w:rsidP="002430B5">
      <w:pPr>
        <w:shd w:val="clear" w:color="auto" w:fill="FFFFFF"/>
        <w:tabs>
          <w:tab w:val="left" w:pos="40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B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430B5" w:rsidRPr="002430B5" w:rsidRDefault="002430B5" w:rsidP="0024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hAnsi="Times New Roman" w:cs="Times New Roman"/>
          <w:sz w:val="28"/>
          <w:szCs w:val="28"/>
        </w:rPr>
        <w:t xml:space="preserve">от 25 июля  2022 г.                                                                                  № 37                                  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муниципальной программы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«Обеспечение первичных мер пожарной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в границах Паньшинского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Pr="002430B5">
        <w:rPr>
          <w:sz w:val="28"/>
          <w:szCs w:val="28"/>
        </w:rPr>
        <w:t xml:space="preserve"> </w:t>
      </w:r>
      <w:bookmarkStart w:id="0" w:name="_Hlk109634763"/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Городищенского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 </w:t>
      </w:r>
      <w:proofErr w:type="gramStart"/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Волгоградской</w:t>
      </w:r>
      <w:proofErr w:type="gramEnd"/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на 2022-2024 годы</w:t>
      </w:r>
      <w:bookmarkEnd w:id="0"/>
      <w:r w:rsidRPr="00243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2430B5" w:rsidRPr="002430B5" w:rsidRDefault="002430B5" w:rsidP="00243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На основании Федерального закона от  06.10.2003  №131-ФЗ «Об общих принципах организации местного самоуправления», Федерального закона Российской Федерации от 21.12.1994  №69-ФЗ «О пожарной безопасности»,  Устава Паньшинского сельского поселения Городищенского муниципального района  Волгоградской области, Совет депутатов Паньшинского сельского поселения</w:t>
      </w:r>
      <w:r w:rsidRPr="002430B5">
        <w:rPr>
          <w:sz w:val="28"/>
          <w:szCs w:val="28"/>
        </w:rPr>
        <w:t xml:space="preserve"> 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Городищенского муниципального района  Волгоградской области </w:t>
      </w:r>
    </w:p>
    <w:p w:rsidR="002430B5" w:rsidRPr="002430B5" w:rsidRDefault="002430B5" w:rsidP="00243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0B5" w:rsidRPr="002430B5" w:rsidRDefault="002430B5" w:rsidP="00243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 муниципальную программу «Обеспечение первичных мер пожарной безопасности в границах Паньшинского сельского поселения</w:t>
      </w:r>
      <w:r w:rsidRPr="002430B5">
        <w:rPr>
          <w:sz w:val="28"/>
          <w:szCs w:val="28"/>
        </w:rPr>
        <w:t xml:space="preserve"> 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Городищенского муниципального района  Волгоградской области на 2022-2024 годы» согласно приложению. </w:t>
      </w:r>
    </w:p>
    <w:p w:rsidR="002430B5" w:rsidRPr="002430B5" w:rsidRDefault="002430B5" w:rsidP="00243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2.Обнародывать настоящее Решение в установленном порядке и разместить  на официальном сайте администрации Паньшинского сельского поселения</w:t>
      </w:r>
      <w:r w:rsidRPr="002430B5">
        <w:rPr>
          <w:sz w:val="28"/>
          <w:szCs w:val="28"/>
        </w:rPr>
        <w:t xml:space="preserve"> 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Городищенского муниципального района  Волгоградской области.                                                                  3.Настоящее Решение вступает в силу с момента обнародования. 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Паньшинского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proofErr w:type="spellStart"/>
      <w:r w:rsidRPr="002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В.В.Гладков</w:t>
      </w:r>
      <w:proofErr w:type="spellEnd"/>
    </w:p>
    <w:p w:rsidR="002430B5" w:rsidRPr="002430B5" w:rsidRDefault="002430B5" w:rsidP="002430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30B5" w:rsidRPr="002430B5" w:rsidRDefault="002430B5" w:rsidP="0024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                    </w:t>
      </w:r>
    </w:p>
    <w:p w:rsidR="002430B5" w:rsidRPr="002430B5" w:rsidRDefault="002430B5" w:rsidP="00243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     </w:t>
      </w: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     </w:t>
      </w: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                   к Постановлению  Паньшинского </w:t>
      </w: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                                        от  25.07.2022г.   №  37</w:t>
      </w:r>
    </w:p>
    <w:p w:rsidR="002430B5" w:rsidRPr="002430B5" w:rsidRDefault="002430B5" w:rsidP="002430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«Обеспечение первичных мер пожарной безопасности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границах Паньшинского сельского поселения</w:t>
      </w:r>
      <w:r w:rsidRPr="002430B5">
        <w:t xml:space="preserve"> </w:t>
      </w: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Городищенского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района  Волгоградской области 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2022-2024 годы»</w:t>
      </w:r>
    </w:p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 Паспорт муниципальной программы</w:t>
      </w:r>
    </w:p>
    <w:tbl>
      <w:tblPr>
        <w:tblW w:w="0" w:type="auto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1"/>
        <w:gridCol w:w="6694"/>
      </w:tblGrid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table01"/>
            <w:bookmarkEnd w:id="1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Паньшинского сельского поселения Городищенского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 Волгоградской области 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2022-2024 годы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2024 годы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  <w:r w:rsidRPr="002430B5">
              <w:t xml:space="preserve"> </w:t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Городищенского муниципального района  Волгоградской области  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Паньшинского сельского поселения Городищенского муниципального района  Волгоградской области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 Паньшинского сельского поселения Городищенского муниципального района  Волгоградской области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Обеспечение необходимых условий для реализации полномочий по обеспечению первичных мер пожарной безопасности объектов муниципальной собственности и территории муниципального образования 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2.Защита  населения и территории от  последствий ЧС природног</w:t>
            </w:r>
            <w:proofErr w:type="gramStart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пожар)  характера</w:t>
            </w:r>
          </w:p>
        </w:tc>
      </w:tr>
      <w:tr w:rsidR="002430B5" w:rsidRPr="002430B5" w:rsidTr="00C47896">
        <w:trPr>
          <w:trHeight w:val="36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1.Приведение  пожарной безопасности  на территории  Паньшинского сельского поселения  в соответствие с требованиями норм пожарной безопасности;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2.Снижение  количества пожаров и числа  пострадавших от пожаров на  территории Паньшинского сельского поселения;                        3. Поддержание  в готовности к использованию по предназначению источников наружного пожарного водоснабжения  на территории Паньшинского сельского поселения;                                                                                                        4.Обеспечение  доступа к местам водозабора  воды на естественных и искусственных  водоёмах  на территории Паньшинского сельского поселения   в целях пожаротушения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(показатели) муниципальной 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Количество  пожаров  на территории  Паньшинского сельского поселения;                                                                                      2. Число  пострадавших от пожаров на территории Паньшинского сельского поселения;                                                          3. Материальный  ущерб от пожаров;                   4.Состояние  источников наружного водоснабжения  на территории Паньшинского сельского поселения 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ресурсного обеспечения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 и объемы их финансирования подлежат ежегодной корректировке: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составляет 1 786 000,00 </w:t>
            </w:r>
            <w:proofErr w:type="spellStart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2022 год</w:t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476 000,00  руб.;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2023 год</w:t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655 000,00  руб.;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2024 год</w:t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 655 000,00  руб.;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  результаты реализации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муниципальной программы ожидается: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повышение  уровня пожарной безопасности  Паньшинского сельского поселения;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повышение  надёжности и эффективности системы  наружного водоснабжения территории  Паньшинского сельского поселения;</w:t>
            </w:r>
          </w:p>
          <w:p w:rsidR="002430B5" w:rsidRPr="002430B5" w:rsidRDefault="002430B5" w:rsidP="00243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своевременное  пресечение возможных случаев  пожара;                  совершенствование  форм взаимодействия всех заинтересованных структур по вопросам пожарной безопасности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глава муниципального образования</w:t>
            </w:r>
          </w:p>
        </w:tc>
      </w:tr>
    </w:tbl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Анализ текущей  ситуации в сфере  реализации</w:t>
      </w:r>
    </w:p>
    <w:p w:rsidR="002430B5" w:rsidRPr="002430B5" w:rsidRDefault="002430B5" w:rsidP="002430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муниципальной программы</w:t>
      </w:r>
    </w:p>
    <w:p w:rsidR="002430B5" w:rsidRPr="002430B5" w:rsidRDefault="002430B5" w:rsidP="002430B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 </w:t>
      </w:r>
      <w:r w:rsidRPr="002430B5">
        <w:rPr>
          <w:rFonts w:ascii="Times New Roman" w:hAnsi="Times New Roman" w:cs="Times New Roman"/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образования»  ведется определенная работа по предупреждению пожаров:</w:t>
      </w: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B5">
        <w:rPr>
          <w:rFonts w:ascii="Times New Roman" w:hAnsi="Times New Roman" w:cs="Times New Roman"/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B5">
        <w:rPr>
          <w:rFonts w:ascii="Times New Roman" w:hAnsi="Times New Roman" w:cs="Times New Roman"/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2430B5" w:rsidRPr="002430B5" w:rsidRDefault="002430B5" w:rsidP="002430B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0B5">
        <w:rPr>
          <w:rFonts w:ascii="Times New Roman" w:hAnsi="Times New Roman" w:cs="Times New Roman"/>
          <w:sz w:val="24"/>
          <w:szCs w:val="24"/>
        </w:rPr>
        <w:lastRenderedPageBreak/>
        <w:t>-при проведении плановых проверок жилищного фонда особое внимание уделяется ветхому жилью, жилью</w:t>
      </w:r>
      <w:r w:rsidRPr="002430B5">
        <w:rPr>
          <w:rFonts w:ascii="Times New Roman" w:hAnsi="Times New Roman" w:cs="Times New Roman"/>
          <w:bCs/>
          <w:sz w:val="24"/>
          <w:szCs w:val="24"/>
        </w:rPr>
        <w:t xml:space="preserve"> социально неадаптированных граждан.</w:t>
      </w:r>
    </w:p>
    <w:p w:rsidR="002430B5" w:rsidRPr="002430B5" w:rsidRDefault="002430B5" w:rsidP="00243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       Учитывая вышеуказанные факторы, органы местного самоуправления Паньшинского сельского поселения</w:t>
      </w:r>
      <w:r w:rsidRPr="002430B5">
        <w:t xml:space="preserve"> </w:t>
      </w: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Городищенского муниципального района  Волгоградской области  в рамках своих полномочий обязаны принять меры по профилактике противопожарной безопасности населения,  обеспечению круглосуточного мониторинга ситуации на территории района.</w:t>
      </w:r>
    </w:p>
    <w:p w:rsidR="002430B5" w:rsidRPr="002430B5" w:rsidRDefault="002430B5" w:rsidP="00243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Муниципальная программа «Обеспечение первичных мер пожарной безопасности в границах Паньшинского сельского поселения Городищенского муниципального района  Волгоградской области на 2022-2024 </w:t>
      </w:r>
      <w:proofErr w:type="spellStart"/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- это комплекс мероприятий по обеспечению готовности к предупреждению и ликвидации последствий в результате ЧС природного   характера,  обеспечение первичными мерами пожарной безопасности.</w:t>
      </w:r>
    </w:p>
    <w:p w:rsidR="002430B5" w:rsidRPr="002430B5" w:rsidRDefault="002430B5" w:rsidP="002430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Реализация муниципальной программы позволит комплексно подойти к участию в профилактике возникновения ландшафтных пожаров, минимизировать последствия возникновения возможных пожаров</w:t>
      </w:r>
      <w:proofErr w:type="gramStart"/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возникновению ЧС связанных с пожарами.</w:t>
      </w: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430B5">
        <w:rPr>
          <w:rFonts w:ascii="Times New Roman" w:hAnsi="Times New Roman" w:cs="Times New Roman"/>
          <w:sz w:val="24"/>
          <w:szCs w:val="24"/>
        </w:rPr>
        <w:t xml:space="preserve"> Ресурсное обеспечение Программы</w:t>
      </w: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30B5">
        <w:rPr>
          <w:rFonts w:ascii="Times New Roman" w:hAnsi="Times New Roman" w:cs="Times New Roman"/>
          <w:sz w:val="24"/>
          <w:szCs w:val="24"/>
        </w:rPr>
        <w:t xml:space="preserve">        Программа реализуется за счет средств бюджета Паньшинского сельского поселения Городищенского муниципального района  Волгоградской области.</w:t>
      </w: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B5">
        <w:rPr>
          <w:rFonts w:ascii="Times New Roman" w:hAnsi="Times New Roman" w:cs="Times New Roman"/>
          <w:sz w:val="24"/>
          <w:szCs w:val="24"/>
        </w:rPr>
        <w:t xml:space="preserve"> Объем средств может ежегодно уточняться в установленном порядке.</w:t>
      </w:r>
    </w:p>
    <w:p w:rsidR="002430B5" w:rsidRPr="002430B5" w:rsidRDefault="002430B5" w:rsidP="0024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4.Целевые индикаторы (показатели), характеризующие текущую ситуацию  </w:t>
      </w: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2" w:name="table02"/>
      <w:bookmarkEnd w:id="2"/>
    </w:p>
    <w:tbl>
      <w:tblPr>
        <w:tblW w:w="994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453"/>
        <w:gridCol w:w="727"/>
        <w:gridCol w:w="776"/>
        <w:gridCol w:w="776"/>
        <w:gridCol w:w="540"/>
      </w:tblGrid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  на территории  Паньшинского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пострадавших от пожаров на территории Паньшинского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Материальный ущерб от пожаров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30B5" w:rsidRPr="002430B5" w:rsidTr="00C47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источников наружного водоснабжения Паньшинского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30B5" w:rsidRPr="002430B5" w:rsidRDefault="002430B5" w:rsidP="002430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4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2430B5" w:rsidRPr="002430B5" w:rsidRDefault="002430B5" w:rsidP="002430B5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5.ПЕРЕЧЕНЬ</w:t>
      </w:r>
    </w:p>
    <w:p w:rsidR="002430B5" w:rsidRPr="002430B5" w:rsidRDefault="002430B5" w:rsidP="0024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30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муниципальной  Программы </w:t>
      </w:r>
    </w:p>
    <w:p w:rsidR="002430B5" w:rsidRPr="002430B5" w:rsidRDefault="002430B5" w:rsidP="002430B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107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5"/>
        <w:gridCol w:w="17"/>
        <w:gridCol w:w="2262"/>
        <w:gridCol w:w="22"/>
        <w:gridCol w:w="1473"/>
        <w:gridCol w:w="1288"/>
        <w:gridCol w:w="8"/>
        <w:gridCol w:w="1289"/>
        <w:gridCol w:w="1275"/>
        <w:gridCol w:w="1416"/>
        <w:gridCol w:w="6"/>
        <w:gridCol w:w="1562"/>
        <w:gridCol w:w="16"/>
      </w:tblGrid>
      <w:tr w:rsidR="002430B5" w:rsidRPr="002430B5" w:rsidTr="00C47896">
        <w:trPr>
          <w:gridAfter w:val="1"/>
          <w:wAfter w:w="16" w:type="dxa"/>
          <w:trHeight w:val="900"/>
        </w:trPr>
        <w:tc>
          <w:tcPr>
            <w:tcW w:w="445" w:type="dxa"/>
            <w:vMerge w:val="restart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  <w:gridSpan w:val="2"/>
            <w:vMerge w:val="restart"/>
          </w:tcPr>
          <w:p w:rsidR="002430B5" w:rsidRPr="002430B5" w:rsidRDefault="002430B5" w:rsidP="002430B5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Мероприятие</w:t>
            </w: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 w:val="restart"/>
          </w:tcPr>
          <w:p w:rsidR="002430B5" w:rsidRPr="002430B5" w:rsidRDefault="002430B5" w:rsidP="002430B5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4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2430B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422" w:type="dxa"/>
            <w:gridSpan w:val="2"/>
            <w:vMerge w:val="restart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2" w:type="dxa"/>
            <w:vMerge w:val="restart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30B5" w:rsidRPr="002430B5" w:rsidTr="00C47896">
        <w:trPr>
          <w:gridAfter w:val="1"/>
          <w:wAfter w:w="16" w:type="dxa"/>
          <w:trHeight w:val="480"/>
        </w:trPr>
        <w:tc>
          <w:tcPr>
            <w:tcW w:w="445" w:type="dxa"/>
            <w:vMerge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2430B5" w:rsidRPr="002430B5" w:rsidRDefault="002430B5" w:rsidP="002430B5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Merge/>
          </w:tcPr>
          <w:p w:rsidR="002430B5" w:rsidRPr="002430B5" w:rsidRDefault="002430B5" w:rsidP="002430B5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2022_</w:t>
            </w:r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2023_</w:t>
            </w:r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2024_</w:t>
            </w:r>
          </w:p>
        </w:tc>
        <w:tc>
          <w:tcPr>
            <w:tcW w:w="1422" w:type="dxa"/>
            <w:gridSpan w:val="2"/>
            <w:vMerge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2430B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обеспечению пожарной безопасности муниципального  жилищного фонда и частного жилья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водоемов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shd w:val="clear" w:color="auto" w:fill="FFFFFF"/>
              <w:spacing w:line="360" w:lineRule="atLeast"/>
              <w:ind w:right="-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минерализованных полос </w:t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"https://fb.ru/article/197619/mineralizovannaya-polosa-naznachenie-obustroystvo-osobennosti-primeneniya" \t "_blank" </w:instrText>
            </w:r>
            <w:r w:rsidRPr="0024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2430B5" w:rsidRPr="002430B5" w:rsidRDefault="002430B5" w:rsidP="002430B5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430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200 000,00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250 000,00 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250 000,00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Проверка  пожаробезопасности помещений, зданий жилого сектора.  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rPr>
          <w:gridAfter w:val="1"/>
          <w:wAfter w:w="16" w:type="dxa"/>
        </w:trPr>
        <w:tc>
          <w:tcPr>
            <w:tcW w:w="44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9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Приобретение </w:t>
            </w: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систем обнаружения и оповещения о пожаре</w:t>
            </w:r>
          </w:p>
        </w:tc>
        <w:tc>
          <w:tcPr>
            <w:tcW w:w="1495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96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</w:rPr>
            </w:pPr>
            <w:r w:rsidRPr="002430B5">
              <w:rPr>
                <w:rFonts w:ascii="Times New Roman" w:hAnsi="Times New Roman" w:cs="Times New Roman"/>
              </w:rPr>
              <w:t xml:space="preserve">20 000,00 </w:t>
            </w:r>
            <w:proofErr w:type="spellStart"/>
            <w:r w:rsidRPr="002430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89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</w:rPr>
            </w:pPr>
            <w:r w:rsidRPr="002430B5">
              <w:rPr>
                <w:rFonts w:ascii="Times New Roman" w:hAnsi="Times New Roman" w:cs="Times New Roman"/>
              </w:rPr>
              <w:t xml:space="preserve">20 000,00 </w:t>
            </w:r>
            <w:proofErr w:type="spellStart"/>
            <w:r w:rsidRPr="002430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</w:rPr>
            </w:pPr>
            <w:r w:rsidRPr="002430B5">
              <w:rPr>
                <w:rFonts w:ascii="Times New Roman" w:hAnsi="Times New Roman" w:cs="Times New Roman"/>
              </w:rPr>
              <w:t xml:space="preserve">20 000,00 </w:t>
            </w:r>
            <w:proofErr w:type="spellStart"/>
            <w:r w:rsidRPr="002430B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42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62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c>
          <w:tcPr>
            <w:tcW w:w="46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  <w:gridSpan w:val="2"/>
          </w:tcPr>
          <w:p w:rsidR="002430B5" w:rsidRPr="002430B5" w:rsidRDefault="002430B5" w:rsidP="002430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автономных пожарных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 (АПИ) в местах проживания </w:t>
            </w:r>
            <w:r w:rsidRPr="002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малоимущих многодетных семей и семей, находящихся в трудной жизненной ситуации, инвалидов </w:t>
            </w: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сельского поселения</w:t>
            </w:r>
          </w:p>
        </w:tc>
        <w:tc>
          <w:tcPr>
            <w:tcW w:w="1288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97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6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84" w:type="dxa"/>
            <w:gridSpan w:val="3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430B5" w:rsidRPr="002430B5" w:rsidTr="00C47896">
        <w:tc>
          <w:tcPr>
            <w:tcW w:w="46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4" w:type="dxa"/>
            <w:gridSpan w:val="2"/>
          </w:tcPr>
          <w:p w:rsidR="002430B5" w:rsidRPr="002430B5" w:rsidRDefault="002430B5" w:rsidP="002430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Покос травы</w:t>
            </w:r>
          </w:p>
        </w:tc>
        <w:tc>
          <w:tcPr>
            <w:tcW w:w="1473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88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176 000,00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97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176 000,00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176 000,00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6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84" w:type="dxa"/>
            <w:gridSpan w:val="3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B5" w:rsidRPr="002430B5" w:rsidTr="00C47896">
        <w:tc>
          <w:tcPr>
            <w:tcW w:w="462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4" w:type="dxa"/>
            <w:gridSpan w:val="2"/>
          </w:tcPr>
          <w:p w:rsidR="002430B5" w:rsidRPr="002430B5" w:rsidRDefault="002430B5" w:rsidP="002430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Премия пожарникам</w:t>
            </w:r>
          </w:p>
        </w:tc>
        <w:tc>
          <w:tcPr>
            <w:tcW w:w="1473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88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100 000,00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97" w:type="dxa"/>
            <w:gridSpan w:val="2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279 000,00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0B5">
              <w:rPr>
                <w:rFonts w:ascii="Times New Roman" w:hAnsi="Times New Roman" w:cs="Times New Roman"/>
                <w:sz w:val="20"/>
                <w:szCs w:val="20"/>
              </w:rPr>
              <w:t xml:space="preserve">279 000,00 </w:t>
            </w:r>
            <w:proofErr w:type="spellStart"/>
            <w:r w:rsidRPr="002430B5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6" w:type="dxa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0B5">
              <w:rPr>
                <w:rFonts w:ascii="Times New Roman" w:hAnsi="Times New Roman" w:cs="Times New Roman"/>
                <w:sz w:val="24"/>
                <w:szCs w:val="24"/>
              </w:rPr>
              <w:t>Квартал (месяц) год</w:t>
            </w:r>
          </w:p>
        </w:tc>
        <w:tc>
          <w:tcPr>
            <w:tcW w:w="1584" w:type="dxa"/>
            <w:gridSpan w:val="3"/>
          </w:tcPr>
          <w:p w:rsidR="002430B5" w:rsidRPr="002430B5" w:rsidRDefault="002430B5" w:rsidP="00243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0B5" w:rsidRPr="002430B5" w:rsidRDefault="002430B5" w:rsidP="002430B5">
      <w:pPr>
        <w:rPr>
          <w:rFonts w:ascii="Times New Roman" w:hAnsi="Times New Roman" w:cs="Times New Roman"/>
          <w:sz w:val="24"/>
          <w:szCs w:val="24"/>
        </w:rPr>
      </w:pPr>
    </w:p>
    <w:p w:rsidR="00054318" w:rsidRDefault="00054318">
      <w:bookmarkStart w:id="3" w:name="_GoBack"/>
      <w:bookmarkEnd w:id="3"/>
    </w:p>
    <w:sectPr w:rsidR="00054318" w:rsidSect="006B1A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C7"/>
    <w:rsid w:val="00054318"/>
    <w:rsid w:val="002430B5"/>
    <w:rsid w:val="007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2022-07-25T07:43:00Z</dcterms:created>
  <dcterms:modified xsi:type="dcterms:W3CDTF">2022-07-25T07:44:00Z</dcterms:modified>
</cp:coreProperties>
</file>