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A7" w:rsidRPr="00612A24" w:rsidRDefault="00DB50A7" w:rsidP="00DB50A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DB50A7" w:rsidRPr="00612A24" w:rsidRDefault="00DB50A7" w:rsidP="00DB50A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DB50A7" w:rsidRPr="00612A24" w:rsidRDefault="00DB50A7" w:rsidP="00DB50A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DB50A7" w:rsidRPr="00612A24" w:rsidRDefault="00DB50A7" w:rsidP="00DB50A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ВОЛГОГРАДСКОЙ ОБЛАСТИ</w:t>
      </w:r>
    </w:p>
    <w:p w:rsidR="00DB50A7" w:rsidRPr="00612A24" w:rsidRDefault="00DB50A7" w:rsidP="00DB50A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0A7" w:rsidRPr="00612A24" w:rsidRDefault="00DB50A7" w:rsidP="00DB50A7">
      <w:pPr>
        <w:tabs>
          <w:tab w:val="left" w:pos="142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0A7" w:rsidRPr="00612A24" w:rsidRDefault="00DB50A7" w:rsidP="00DB50A7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0A7" w:rsidRDefault="00DB50A7" w:rsidP="00DB50A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DB50A7" w:rsidRDefault="00DB50A7" w:rsidP="00DB50A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B50A7" w:rsidRPr="005618C7" w:rsidRDefault="00DB50A7" w:rsidP="00DB50A7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15.09.2022 </w:t>
      </w: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45</w:t>
      </w:r>
    </w:p>
    <w:p w:rsidR="00DB50A7" w:rsidRPr="005618C7" w:rsidRDefault="00DB50A7" w:rsidP="00DB50A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>О присвоении адресов земельных участков</w:t>
      </w: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B50A7" w:rsidRPr="00A70015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Правилами присвоения, изменения и аннулирования адресов, утвержденных постановлением Правительства Российской Федерации от 19 ноября 2014 г. № 1221, на основании пункта 21 части 1 статьи 14 Федерального закона от 6 октября 2003 г. № 131-ФЗ « Об общих принципах организации местного самоуправления в Российской Федерации», </w:t>
      </w: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земельному участку площадью 15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с кадастровым номером 34:03:02000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430</w:t>
      </w:r>
      <w:r>
        <w:rPr>
          <w:rFonts w:ascii="Times New Roman" w:hAnsi="Times New Roman"/>
          <w:sz w:val="28"/>
          <w:szCs w:val="28"/>
        </w:rPr>
        <w:t xml:space="preserve"> адрес: Российская Федерация, Волгоградская область, Городищенский муниципальный район, Паньшинское сельское поселение, х. </w:t>
      </w:r>
      <w:r>
        <w:rPr>
          <w:rFonts w:ascii="Times New Roman" w:hAnsi="Times New Roman"/>
          <w:sz w:val="28"/>
          <w:szCs w:val="28"/>
        </w:rPr>
        <w:t>Сакарка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Российская</w:t>
      </w:r>
      <w:r>
        <w:rPr>
          <w:rFonts w:ascii="Times New Roman" w:hAnsi="Times New Roman"/>
          <w:sz w:val="28"/>
          <w:szCs w:val="28"/>
        </w:rPr>
        <w:t xml:space="preserve">, з/у </w:t>
      </w:r>
      <w:r>
        <w:rPr>
          <w:rFonts w:ascii="Times New Roman" w:hAnsi="Times New Roman"/>
          <w:sz w:val="28"/>
          <w:szCs w:val="28"/>
        </w:rPr>
        <w:t>10А</w:t>
      </w:r>
      <w:r>
        <w:rPr>
          <w:rFonts w:ascii="Times New Roman" w:hAnsi="Times New Roman"/>
          <w:sz w:val="28"/>
          <w:szCs w:val="28"/>
        </w:rPr>
        <w:t>.</w:t>
      </w:r>
    </w:p>
    <w:p w:rsidR="00DB50A7" w:rsidRDefault="00DB50A7" w:rsidP="00DB50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Паньшинского </w:t>
      </w: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В.В. Гладков</w:t>
      </w:r>
    </w:p>
    <w:p w:rsidR="00DB50A7" w:rsidRDefault="00DB50A7" w:rsidP="00DB5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DB50A7" w:rsidRDefault="00DB50A7" w:rsidP="00DB50A7"/>
    <w:p w:rsidR="00806C41" w:rsidRDefault="00806C41"/>
    <w:sectPr w:rsidR="0080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30"/>
    <w:rsid w:val="00806C41"/>
    <w:rsid w:val="00DB50A7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cp:lastPrinted>2022-09-15T07:02:00Z</cp:lastPrinted>
  <dcterms:created xsi:type="dcterms:W3CDTF">2022-09-15T06:59:00Z</dcterms:created>
  <dcterms:modified xsi:type="dcterms:W3CDTF">2022-09-15T07:02:00Z</dcterms:modified>
</cp:coreProperties>
</file>