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2CB" w:rsidRPr="002E52CB" w:rsidRDefault="002E52CB" w:rsidP="002E52C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2E52CB">
        <w:rPr>
          <w:rFonts w:ascii="Times New Roman" w:eastAsia="Times New Roman" w:hAnsi="Times New Roman" w:cs="Times New Roman"/>
          <w:b/>
          <w:bCs/>
          <w:sz w:val="28"/>
          <w:szCs w:val="28"/>
          <w:lang w:eastAsia="ru-RU"/>
        </w:rPr>
        <w:t>АДМИНИСТРАЦИЯ</w:t>
      </w:r>
    </w:p>
    <w:p w:rsidR="002E52CB" w:rsidRPr="002E52CB" w:rsidRDefault="002E52CB" w:rsidP="002E52C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2E52CB">
        <w:rPr>
          <w:rFonts w:ascii="Times New Roman" w:eastAsia="Times New Roman" w:hAnsi="Times New Roman" w:cs="Times New Roman"/>
          <w:b/>
          <w:bCs/>
          <w:sz w:val="28"/>
          <w:szCs w:val="28"/>
          <w:lang w:eastAsia="ru-RU"/>
        </w:rPr>
        <w:t>ПАНЬШИНСКОГО СЕЛЬСКОГО ПОСЕЛЕНИЯ</w:t>
      </w:r>
    </w:p>
    <w:p w:rsidR="002E52CB" w:rsidRPr="002E52CB" w:rsidRDefault="002E52CB" w:rsidP="002E52C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2E52CB">
        <w:rPr>
          <w:rFonts w:ascii="Times New Roman" w:eastAsia="Times New Roman" w:hAnsi="Times New Roman" w:cs="Times New Roman"/>
          <w:b/>
          <w:bCs/>
          <w:sz w:val="28"/>
          <w:szCs w:val="28"/>
          <w:lang w:eastAsia="ru-RU"/>
        </w:rPr>
        <w:t>ГОРОДИЩЕНСКОГО МУНИЦИПАЛЬНОГО РАЙОНА</w:t>
      </w:r>
    </w:p>
    <w:p w:rsidR="002E52CB" w:rsidRPr="002E52CB" w:rsidRDefault="002E52CB" w:rsidP="002E52C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2E52CB">
        <w:rPr>
          <w:rFonts w:ascii="Times New Roman" w:eastAsia="Times New Roman" w:hAnsi="Times New Roman" w:cs="Times New Roman"/>
          <w:b/>
          <w:bCs/>
          <w:sz w:val="28"/>
          <w:szCs w:val="28"/>
          <w:lang w:eastAsia="ru-RU"/>
        </w:rPr>
        <w:t>ВОЛГОГРАДСКОЙ ОБЛАСТИ</w:t>
      </w:r>
    </w:p>
    <w:p w:rsidR="002E52CB" w:rsidRPr="002E52CB" w:rsidRDefault="002E52CB" w:rsidP="002E52C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2E52CB" w:rsidRPr="002E52CB" w:rsidRDefault="002E52CB" w:rsidP="002E52CB">
      <w:pPr>
        <w:widowControl w:val="0"/>
        <w:autoSpaceDE w:val="0"/>
        <w:autoSpaceDN w:val="0"/>
        <w:adjustRightInd w:val="0"/>
        <w:spacing w:after="0" w:line="240" w:lineRule="auto"/>
        <w:ind w:left="3600"/>
        <w:jc w:val="both"/>
        <w:rPr>
          <w:rFonts w:ascii="Times New Roman" w:eastAsia="Times New Roman" w:hAnsi="Times New Roman" w:cs="Times New Roman"/>
          <w:b/>
          <w:bCs/>
          <w:sz w:val="28"/>
          <w:szCs w:val="28"/>
          <w:lang w:eastAsia="ru-RU"/>
        </w:rPr>
      </w:pPr>
      <w:r w:rsidRPr="002E52CB">
        <w:rPr>
          <w:rFonts w:ascii="Times New Roman" w:eastAsia="Times New Roman" w:hAnsi="Times New Roman" w:cs="Times New Roman"/>
          <w:b/>
          <w:bCs/>
          <w:sz w:val="28"/>
          <w:szCs w:val="28"/>
          <w:lang w:eastAsia="ru-RU"/>
        </w:rPr>
        <w:t>ПОСТАНОВЛЕНИЕ</w:t>
      </w:r>
    </w:p>
    <w:p w:rsidR="002E52CB" w:rsidRPr="002E52CB" w:rsidRDefault="002E52CB" w:rsidP="002E52CB">
      <w:pPr>
        <w:spacing w:after="160" w:line="259" w:lineRule="auto"/>
        <w:ind w:firstLine="709"/>
        <w:rPr>
          <w:rFonts w:ascii="Times New Roman" w:eastAsia="Times New Roman" w:hAnsi="Times New Roman" w:cs="Times New Roman"/>
          <w:sz w:val="28"/>
          <w:szCs w:val="28"/>
          <w:lang w:eastAsia="ru-RU"/>
        </w:rPr>
      </w:pPr>
    </w:p>
    <w:p w:rsidR="002E52CB" w:rsidRPr="002E52CB" w:rsidRDefault="002E52CB" w:rsidP="002E52CB">
      <w:pPr>
        <w:spacing w:after="160" w:line="259" w:lineRule="auto"/>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от «15»  сентября  2022 года                                                                             № 46</w:t>
      </w:r>
    </w:p>
    <w:p w:rsidR="002E52CB" w:rsidRPr="002E52CB" w:rsidRDefault="002E52CB" w:rsidP="002E52CB">
      <w:pPr>
        <w:spacing w:after="160" w:line="259" w:lineRule="auto"/>
        <w:rPr>
          <w:rFonts w:ascii="Times New Roman" w:eastAsia="Times New Roman" w:hAnsi="Times New Roman" w:cs="Times New Roman"/>
          <w:sz w:val="24"/>
          <w:szCs w:val="24"/>
          <w:lang w:eastAsia="ru-RU"/>
        </w:rPr>
      </w:pPr>
    </w:p>
    <w:p w:rsidR="002E52CB" w:rsidRPr="002E52CB" w:rsidRDefault="002E52CB" w:rsidP="002E52CB">
      <w:pPr>
        <w:spacing w:after="0" w:line="240" w:lineRule="auto"/>
        <w:rPr>
          <w:rFonts w:ascii="Times New Roman" w:eastAsia="Arial" w:hAnsi="Times New Roman" w:cs="Times New Roman"/>
          <w:sz w:val="24"/>
          <w:szCs w:val="24"/>
          <w:lang w:eastAsia="ru-RU"/>
        </w:rPr>
      </w:pPr>
      <w:r w:rsidRPr="002E52CB">
        <w:rPr>
          <w:rFonts w:ascii="Times New Roman" w:eastAsia="Arial" w:hAnsi="Times New Roman" w:cs="Times New Roman"/>
          <w:sz w:val="24"/>
          <w:szCs w:val="24"/>
          <w:lang w:eastAsia="ru-RU"/>
        </w:rPr>
        <w:t xml:space="preserve">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p>
    <w:p w:rsidR="002E52CB" w:rsidRPr="002E52CB" w:rsidRDefault="002E52CB" w:rsidP="002E52CB">
      <w:pPr>
        <w:spacing w:after="0" w:line="240" w:lineRule="auto"/>
        <w:rPr>
          <w:rFonts w:ascii="Times New Roman" w:eastAsia="Arial" w:hAnsi="Times New Roman" w:cs="Times New Roman"/>
          <w:sz w:val="24"/>
          <w:szCs w:val="24"/>
          <w:lang w:eastAsia="ru-RU"/>
        </w:rPr>
      </w:pPr>
      <w:r w:rsidRPr="002E52CB">
        <w:rPr>
          <w:rFonts w:ascii="Times New Roman" w:eastAsia="Arial" w:hAnsi="Times New Roman" w:cs="Times New Roman"/>
          <w:sz w:val="24"/>
          <w:szCs w:val="24"/>
          <w:lang w:eastAsia="ru-RU"/>
        </w:rPr>
        <w:t>на территории Паньшинского сельского поселения</w:t>
      </w:r>
    </w:p>
    <w:p w:rsidR="002E52CB" w:rsidRPr="002E52CB" w:rsidRDefault="002E52CB" w:rsidP="002E52CB">
      <w:pPr>
        <w:spacing w:after="0" w:line="240" w:lineRule="auto"/>
        <w:rPr>
          <w:rFonts w:ascii="Times New Roman" w:eastAsia="Arial" w:hAnsi="Times New Roman" w:cs="Times New Roman"/>
          <w:sz w:val="24"/>
          <w:szCs w:val="24"/>
          <w:lang w:eastAsia="ru-RU"/>
        </w:rPr>
      </w:pPr>
      <w:r w:rsidRPr="002E52CB">
        <w:rPr>
          <w:rFonts w:ascii="Times New Roman" w:eastAsia="Arial" w:hAnsi="Times New Roman" w:cs="Times New Roman"/>
          <w:sz w:val="24"/>
          <w:szCs w:val="24"/>
          <w:lang w:eastAsia="ru-RU"/>
        </w:rPr>
        <w:t>Городищенского муниципального района Волгоградской                                                               области»</w:t>
      </w:r>
    </w:p>
    <w:p w:rsidR="002E52CB" w:rsidRPr="002E52CB" w:rsidRDefault="002E52CB" w:rsidP="002E52CB">
      <w:pPr>
        <w:spacing w:after="0" w:line="240" w:lineRule="auto"/>
        <w:rPr>
          <w:rFonts w:ascii="Times New Roman" w:eastAsia="Calibri" w:hAnsi="Times New Roman" w:cs="Times New Roman"/>
          <w:sz w:val="24"/>
          <w:szCs w:val="24"/>
          <w:lang w:eastAsia="ru-RU"/>
        </w:rPr>
      </w:pPr>
    </w:p>
    <w:p w:rsidR="002E52CB" w:rsidRPr="002E52CB" w:rsidRDefault="002E52CB" w:rsidP="002E52CB">
      <w:pPr>
        <w:spacing w:after="160" w:line="259" w:lineRule="auto"/>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В соответствии с Федеральным </w:t>
      </w:r>
      <w:hyperlink r:id="rId5" w:history="1">
        <w:r w:rsidRPr="002E52CB">
          <w:rPr>
            <w:rFonts w:ascii="Times New Roman" w:eastAsia="Times New Roman" w:hAnsi="Times New Roman" w:cs="Times New Roman"/>
            <w:sz w:val="24"/>
            <w:szCs w:val="24"/>
            <w:lang w:eastAsia="ru-RU"/>
          </w:rPr>
          <w:t>законом</w:t>
        </w:r>
      </w:hyperlink>
      <w:r w:rsidRPr="002E52CB">
        <w:rPr>
          <w:rFonts w:ascii="Times New Roman" w:eastAsia="Times New Roman" w:hAnsi="Times New Roman" w:cs="Times New Roman"/>
          <w:sz w:val="24"/>
          <w:szCs w:val="24"/>
          <w:lang w:eastAsia="ru-RU"/>
        </w:rP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Паньшинского сельского поселения Городищенского муниципального района Волгоградской области, администрация Паньшинского сельского поселения Городищенского муниципального района Волгоградской области</w:t>
      </w:r>
    </w:p>
    <w:p w:rsidR="002E52CB" w:rsidRPr="002E52CB" w:rsidRDefault="002E52CB" w:rsidP="002E52CB">
      <w:pPr>
        <w:spacing w:after="160" w:line="259" w:lineRule="auto"/>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постановляет:</w:t>
      </w:r>
    </w:p>
    <w:p w:rsidR="002E52CB" w:rsidRPr="002E52CB" w:rsidRDefault="002E52CB" w:rsidP="002E52CB">
      <w:pPr>
        <w:spacing w:after="0" w:line="240" w:lineRule="auto"/>
        <w:jc w:val="both"/>
        <w:rPr>
          <w:rFonts w:ascii="Times New Roman" w:eastAsia="Arial" w:hAnsi="Times New Roman" w:cs="Times New Roman"/>
          <w:sz w:val="24"/>
          <w:szCs w:val="24"/>
          <w:lang w:eastAsia="ru-RU"/>
        </w:rPr>
      </w:pPr>
      <w:r w:rsidRPr="002E52CB">
        <w:rPr>
          <w:rFonts w:ascii="Times New Roman" w:eastAsia="Arial" w:hAnsi="Times New Roman" w:cs="Times New Roman"/>
          <w:b/>
          <w:sz w:val="24"/>
          <w:szCs w:val="24"/>
          <w:lang w:eastAsia="ru-RU"/>
        </w:rPr>
        <w:t xml:space="preserve"> </w:t>
      </w:r>
      <w:r w:rsidRPr="002E52CB">
        <w:rPr>
          <w:rFonts w:ascii="Times New Roman" w:eastAsia="Arial" w:hAnsi="Times New Roman" w:cs="Times New Roman"/>
          <w:sz w:val="24"/>
          <w:szCs w:val="24"/>
          <w:lang w:eastAsia="ru-RU"/>
        </w:rPr>
        <w:t>1. Утвердить прилагаемый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Паньшинского сельского поселения Городищенского муниципального района  Волгоградской области».</w:t>
      </w:r>
    </w:p>
    <w:p w:rsidR="002E52CB" w:rsidRPr="002E52CB" w:rsidRDefault="002E52CB" w:rsidP="002E52CB">
      <w:pPr>
        <w:spacing w:after="160" w:line="259" w:lineRule="auto"/>
        <w:contextualSpacing/>
        <w:rPr>
          <w:rFonts w:ascii="Times New Roman" w:eastAsia="Times New Roman" w:hAnsi="Times New Roman" w:cs="Times New Roman"/>
          <w:sz w:val="24"/>
          <w:szCs w:val="24"/>
          <w:lang w:eastAsia="ru-RU"/>
        </w:rPr>
      </w:pPr>
      <w:bookmarkStart w:id="0" w:name="sub_2"/>
      <w:r w:rsidRPr="002E52CB">
        <w:rPr>
          <w:rFonts w:ascii="Times New Roman" w:eastAsia="Times New Roman" w:hAnsi="Times New Roman" w:cs="Times New Roman"/>
          <w:sz w:val="24"/>
          <w:szCs w:val="24"/>
          <w:lang w:eastAsia="ru-RU"/>
        </w:rPr>
        <w:t xml:space="preserve">2. Постановление подлежит обнародованию в установленном порядке и  размещению на официальном сайте администрации Паньшинского сельского поселения Городищенского муниципального района Волгоградской области в информационно-телекоммуникационной сети «Интернет». </w:t>
      </w:r>
    </w:p>
    <w:p w:rsidR="002E52CB" w:rsidRPr="002E52CB" w:rsidRDefault="002E52CB" w:rsidP="002E52CB">
      <w:pPr>
        <w:spacing w:after="160" w:line="259" w:lineRule="auto"/>
        <w:contextualSpacing/>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3.Настоящее постановление вступает в силу со дня его обнародования.</w:t>
      </w:r>
    </w:p>
    <w:p w:rsidR="002E52CB" w:rsidRPr="002E52CB" w:rsidRDefault="002E52CB" w:rsidP="002E52CB">
      <w:pPr>
        <w:spacing w:after="160" w:line="259" w:lineRule="auto"/>
        <w:contextualSpacing/>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4.Контроль за исполнением настоящего постановления оставляю за собой.</w:t>
      </w:r>
    </w:p>
    <w:p w:rsidR="002E52CB" w:rsidRPr="002E52CB" w:rsidRDefault="002E52CB" w:rsidP="002E52CB">
      <w:pPr>
        <w:spacing w:after="160" w:line="259" w:lineRule="auto"/>
        <w:ind w:firstLine="567"/>
        <w:contextualSpacing/>
        <w:rPr>
          <w:rFonts w:ascii="Times New Roman" w:eastAsia="Times New Roman" w:hAnsi="Times New Roman" w:cs="Times New Roman"/>
          <w:sz w:val="24"/>
          <w:szCs w:val="24"/>
          <w:lang w:eastAsia="ru-RU"/>
        </w:rPr>
      </w:pPr>
    </w:p>
    <w:p w:rsidR="002E52CB" w:rsidRPr="002E52CB" w:rsidRDefault="002E52CB" w:rsidP="002E52CB">
      <w:pPr>
        <w:spacing w:after="160" w:line="259" w:lineRule="auto"/>
        <w:ind w:firstLine="567"/>
        <w:contextualSpacing/>
        <w:rPr>
          <w:rFonts w:ascii="Times New Roman" w:eastAsia="Times New Roman" w:hAnsi="Times New Roman" w:cs="Times New Roman"/>
          <w:sz w:val="24"/>
          <w:szCs w:val="24"/>
          <w:lang w:eastAsia="ru-RU"/>
        </w:rPr>
      </w:pPr>
    </w:p>
    <w:p w:rsidR="002E52CB" w:rsidRPr="002E52CB" w:rsidRDefault="002E52CB" w:rsidP="002E52CB">
      <w:pPr>
        <w:spacing w:after="160" w:line="259" w:lineRule="auto"/>
        <w:contextualSpacing/>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Глава Паньшинского</w:t>
      </w:r>
    </w:p>
    <w:p w:rsidR="002E52CB" w:rsidRPr="002E52CB" w:rsidRDefault="002E52CB" w:rsidP="002E52CB">
      <w:pPr>
        <w:spacing w:after="160" w:line="259" w:lineRule="auto"/>
        <w:contextualSpacing/>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сельского поселения                                                            В.В.Гладков</w:t>
      </w:r>
    </w:p>
    <w:bookmarkEnd w:id="0"/>
    <w:p w:rsidR="002E52CB" w:rsidRPr="002E52CB" w:rsidRDefault="002E52CB" w:rsidP="002E52CB">
      <w:pPr>
        <w:spacing w:after="0" w:line="240" w:lineRule="auto"/>
        <w:rPr>
          <w:rFonts w:ascii="Times New Roman" w:eastAsia="Arial" w:hAnsi="Times New Roman" w:cs="Times New Roman"/>
          <w:sz w:val="24"/>
          <w:szCs w:val="24"/>
          <w:lang w:eastAsia="ru-RU"/>
        </w:rPr>
      </w:pPr>
    </w:p>
    <w:p w:rsidR="002E52CB" w:rsidRPr="002E52CB" w:rsidRDefault="002E52CB" w:rsidP="002E52CB">
      <w:pPr>
        <w:spacing w:after="0" w:line="240" w:lineRule="auto"/>
        <w:rPr>
          <w:rFonts w:ascii="Arial" w:eastAsia="Arial" w:hAnsi="Arial" w:cs="Arial"/>
          <w:sz w:val="24"/>
          <w:szCs w:val="24"/>
          <w:lang w:eastAsia="ru-RU"/>
        </w:rPr>
      </w:pPr>
    </w:p>
    <w:p w:rsidR="002E52CB" w:rsidRPr="002E52CB" w:rsidRDefault="002E52CB" w:rsidP="002E52CB">
      <w:pPr>
        <w:spacing w:after="0" w:line="240" w:lineRule="auto"/>
        <w:rPr>
          <w:rFonts w:ascii="Arial" w:eastAsia="Arial" w:hAnsi="Arial" w:cs="Arial"/>
          <w:sz w:val="24"/>
          <w:szCs w:val="24"/>
          <w:lang w:eastAsia="ru-RU"/>
        </w:rPr>
      </w:pPr>
    </w:p>
    <w:p w:rsidR="002E52CB" w:rsidRPr="002E52CB" w:rsidRDefault="002E52CB" w:rsidP="002E52CB">
      <w:pPr>
        <w:spacing w:after="0" w:line="240" w:lineRule="auto"/>
        <w:jc w:val="right"/>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lastRenderedPageBreak/>
        <w:t>Приложение к</w:t>
      </w:r>
    </w:p>
    <w:p w:rsidR="002E52CB" w:rsidRPr="002E52CB" w:rsidRDefault="002E52CB" w:rsidP="002E52CB">
      <w:pPr>
        <w:spacing w:after="0" w:line="240" w:lineRule="auto"/>
        <w:jc w:val="right"/>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постановлению главы  </w:t>
      </w:r>
    </w:p>
    <w:p w:rsidR="002E52CB" w:rsidRPr="002E52CB" w:rsidRDefault="002E52CB" w:rsidP="002E52CB">
      <w:pPr>
        <w:spacing w:after="0" w:line="240" w:lineRule="auto"/>
        <w:jc w:val="right"/>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Паньшинского сельского поселения</w:t>
      </w:r>
    </w:p>
    <w:p w:rsidR="002E52CB" w:rsidRPr="002E52CB" w:rsidRDefault="002E52CB" w:rsidP="002E52CB">
      <w:pPr>
        <w:spacing w:after="0" w:line="240" w:lineRule="auto"/>
        <w:jc w:val="right"/>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 Городищенского муниципального района </w:t>
      </w:r>
    </w:p>
    <w:p w:rsidR="002E52CB" w:rsidRPr="002E52CB" w:rsidRDefault="002E52CB" w:rsidP="002E52CB">
      <w:pPr>
        <w:spacing w:after="0" w:line="240" w:lineRule="auto"/>
        <w:jc w:val="right"/>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Волгоградской области</w:t>
      </w:r>
    </w:p>
    <w:p w:rsidR="002E52CB" w:rsidRPr="002E52CB" w:rsidRDefault="002E52CB" w:rsidP="002E52CB">
      <w:pPr>
        <w:spacing w:after="0" w:line="240" w:lineRule="auto"/>
        <w:jc w:val="right"/>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от 15 сентября 2022 г. </w:t>
      </w:r>
      <w:r w:rsidRPr="002E52CB">
        <w:rPr>
          <w:rFonts w:ascii="Times New Roman" w:eastAsia="Segoe UI Symbol" w:hAnsi="Times New Roman" w:cs="Times New Roman"/>
          <w:sz w:val="24"/>
          <w:szCs w:val="24"/>
          <w:lang w:eastAsia="ru-RU"/>
        </w:rPr>
        <w:t xml:space="preserve">№ </w:t>
      </w:r>
      <w:r w:rsidRPr="002E52CB">
        <w:rPr>
          <w:rFonts w:ascii="Times New Roman" w:eastAsia="Times New Roman" w:hAnsi="Times New Roman" w:cs="Times New Roman"/>
          <w:sz w:val="24"/>
          <w:szCs w:val="24"/>
          <w:lang w:eastAsia="ru-RU"/>
        </w:rPr>
        <w:t>46</w:t>
      </w:r>
    </w:p>
    <w:p w:rsidR="002E52CB" w:rsidRPr="002E52CB" w:rsidRDefault="002E52CB" w:rsidP="002E52CB">
      <w:pPr>
        <w:spacing w:after="0" w:line="240" w:lineRule="auto"/>
        <w:jc w:val="right"/>
        <w:rPr>
          <w:rFonts w:ascii="Times New Roman" w:eastAsia="Calibri" w:hAnsi="Times New Roman" w:cs="Times New Roman"/>
          <w:sz w:val="24"/>
          <w:szCs w:val="24"/>
          <w:lang w:eastAsia="ru-RU"/>
        </w:rPr>
      </w:pPr>
    </w:p>
    <w:p w:rsidR="002E52CB" w:rsidRPr="002E52CB" w:rsidRDefault="002E52CB" w:rsidP="002E52CB">
      <w:pPr>
        <w:spacing w:after="0" w:line="240" w:lineRule="auto"/>
        <w:jc w:val="center"/>
        <w:rPr>
          <w:rFonts w:ascii="Times New Roman" w:eastAsia="Calibri" w:hAnsi="Times New Roman" w:cs="Times New Roman"/>
          <w:sz w:val="24"/>
          <w:szCs w:val="24"/>
          <w:lang w:eastAsia="ru-RU"/>
        </w:rPr>
      </w:pPr>
    </w:p>
    <w:p w:rsidR="002E52CB" w:rsidRPr="002E52CB" w:rsidRDefault="002E52CB" w:rsidP="002E52CB">
      <w:pPr>
        <w:spacing w:after="0" w:line="240" w:lineRule="auto"/>
        <w:jc w:val="center"/>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Административный регламент</w:t>
      </w:r>
    </w:p>
    <w:p w:rsidR="002E52CB" w:rsidRPr="002E52CB" w:rsidRDefault="002E52CB" w:rsidP="002E52CB">
      <w:pPr>
        <w:spacing w:after="0" w:line="240" w:lineRule="auto"/>
        <w:jc w:val="center"/>
        <w:rPr>
          <w:rFonts w:ascii="Times New Roman" w:eastAsia="Times New Roman" w:hAnsi="Times New Roman" w:cs="Times New Roman"/>
          <w:color w:val="000000"/>
          <w:sz w:val="24"/>
          <w:szCs w:val="24"/>
          <w:lang w:eastAsia="ru-RU"/>
        </w:rPr>
      </w:pPr>
      <w:r w:rsidRPr="002E52CB">
        <w:rPr>
          <w:rFonts w:ascii="Times New Roman" w:eastAsia="Times New Roman" w:hAnsi="Times New Roman" w:cs="Times New Roman"/>
          <w:color w:val="000000"/>
          <w:sz w:val="24"/>
          <w:szCs w:val="24"/>
          <w:lang w:eastAsia="ru-RU"/>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Паньшинского сельского поселения Городищенского муниципального района  Волгоградской области»</w:t>
      </w:r>
    </w:p>
    <w:p w:rsidR="002E52CB" w:rsidRPr="002E52CB" w:rsidRDefault="002E52CB" w:rsidP="002E52CB">
      <w:pPr>
        <w:spacing w:after="0" w:line="240" w:lineRule="auto"/>
        <w:jc w:val="center"/>
        <w:rPr>
          <w:rFonts w:ascii="Times New Roman" w:eastAsia="Calibri" w:hAnsi="Times New Roman" w:cs="Times New Roman"/>
          <w:sz w:val="24"/>
          <w:szCs w:val="24"/>
          <w:lang w:eastAsia="ru-RU"/>
        </w:rPr>
      </w:pPr>
    </w:p>
    <w:p w:rsidR="002E52CB" w:rsidRPr="002E52CB" w:rsidRDefault="002E52CB" w:rsidP="002E52CB">
      <w:pPr>
        <w:spacing w:after="0" w:line="240" w:lineRule="auto"/>
        <w:jc w:val="center"/>
        <w:rPr>
          <w:rFonts w:ascii="Times New Roman" w:eastAsia="Times New Roman" w:hAnsi="Times New Roman" w:cs="Times New Roman"/>
          <w:b/>
          <w:sz w:val="24"/>
          <w:szCs w:val="24"/>
          <w:lang w:eastAsia="ru-RU"/>
        </w:rPr>
      </w:pPr>
      <w:r w:rsidRPr="002E52CB">
        <w:rPr>
          <w:rFonts w:ascii="Times New Roman" w:eastAsia="Times New Roman" w:hAnsi="Times New Roman" w:cs="Times New Roman"/>
          <w:b/>
          <w:sz w:val="24"/>
          <w:szCs w:val="24"/>
          <w:lang w:eastAsia="ru-RU"/>
        </w:rPr>
        <w:t>1. Общие положения</w:t>
      </w:r>
    </w:p>
    <w:p w:rsidR="002E52CB" w:rsidRPr="002E52CB" w:rsidRDefault="002E52CB" w:rsidP="002E52CB">
      <w:pPr>
        <w:spacing w:after="0" w:line="240" w:lineRule="auto"/>
        <w:jc w:val="center"/>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1.1. Предмет регулирования.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Паньшинского сельского поселения Городищенского муниципального района  Волгоградской области»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Паньшинского сельского поселения Городищенского муниципального района  Волгоградской области и ее должностных лиц.</w:t>
      </w:r>
    </w:p>
    <w:p w:rsidR="002E52CB" w:rsidRPr="002E52CB" w:rsidRDefault="002E52CB" w:rsidP="002E52CB">
      <w:pPr>
        <w:spacing w:after="0" w:line="240"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1.2. Круг заявителей</w:t>
      </w:r>
    </w:p>
    <w:p w:rsidR="002E52CB" w:rsidRPr="002E52CB" w:rsidRDefault="002E52CB" w:rsidP="002E52CB">
      <w:pPr>
        <w:spacing w:after="0" w:line="240"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За получением муниципальной услуги могут обратиться в уполномоченный орган исполнительной власти Волгоградской области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2E52CB" w:rsidRPr="002E52CB" w:rsidRDefault="002E52CB" w:rsidP="002E52CB">
      <w:pPr>
        <w:widowControl w:val="0"/>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1.3. Порядок информирования  заявителей о предоставлении муниципальной услуги</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1.3.1 Сведения о месте нахождения, контактных телефонах и графике работы администрации Паньшинского сельского поселения Городищенского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Данные администрации Паньшинского сельского поселения Городищенского муниципального района Волгоградской области.</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Администрация располагается по адресу: 403028 Волгоградская область, Городищенский район,  х. Паньшино, пер. Советский, д. 4. </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Контактный телефон: </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-8 (84468) 4-85-86– глава администрации;</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(8-844-68) 4-85-86 – специалисты;</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lastRenderedPageBreak/>
        <w:t>Адрес официального сайта в информационно-телекоммуникационной сети «Интернет»: http://panshino.ru;</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Режим работы: понедельник – пятница – с 8.00 до 17.00, обед – с 12.00 до 13.00.</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адрес эл. почты: mo_panshino@mail.ru</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 Данные  филиала по работе с заявителями Городищенского района Волгоградской области ГКУ ВО «Многофункциональный  центр  предоставления государственных и муниципальных услуг» (далее -  "МФЦ").</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Почтовый адрес  "МФЦ" для представления документов и обращений за получением муниципальной услуги (далее – Услуга) и консультациями: 403003, Волгоградская область, Городищенский район, р.п. Городище, пл. Павших Борцов, 1.</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Телефон 8 (84468) 3-57-56, 3-57-65.</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График работы  "МФЦ", осуществляющего прием заявителей на предоставление Услуги, а также консультирование по вопросам предоставления Услуги:</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Понедельник              </w:t>
      </w:r>
      <w:r w:rsidRPr="002E52CB">
        <w:rPr>
          <w:rFonts w:ascii="Times New Roman" w:eastAsia="Times New Roman" w:hAnsi="Times New Roman" w:cs="Times New Roman"/>
          <w:sz w:val="24"/>
          <w:szCs w:val="24"/>
          <w:lang w:eastAsia="ru-RU"/>
        </w:rPr>
        <w:tab/>
        <w:t xml:space="preserve">Выходной                                       </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Вторник                  </w:t>
      </w:r>
      <w:r w:rsidRPr="002E52CB">
        <w:rPr>
          <w:rFonts w:ascii="Times New Roman" w:eastAsia="Times New Roman" w:hAnsi="Times New Roman" w:cs="Times New Roman"/>
          <w:sz w:val="24"/>
          <w:szCs w:val="24"/>
          <w:lang w:eastAsia="ru-RU"/>
        </w:rPr>
        <w:tab/>
        <w:t xml:space="preserve">С 9-00 до 18-00             </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Среда                    </w:t>
      </w:r>
      <w:r w:rsidRPr="002E52CB">
        <w:rPr>
          <w:rFonts w:ascii="Times New Roman" w:eastAsia="Times New Roman" w:hAnsi="Times New Roman" w:cs="Times New Roman"/>
          <w:sz w:val="24"/>
          <w:szCs w:val="24"/>
          <w:lang w:eastAsia="ru-RU"/>
        </w:rPr>
        <w:tab/>
        <w:t xml:space="preserve">С 9-00 до 18-00             </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Четверг                  </w:t>
      </w:r>
      <w:r w:rsidRPr="002E52CB">
        <w:rPr>
          <w:rFonts w:ascii="Times New Roman" w:eastAsia="Times New Roman" w:hAnsi="Times New Roman" w:cs="Times New Roman"/>
          <w:sz w:val="24"/>
          <w:szCs w:val="24"/>
          <w:lang w:eastAsia="ru-RU"/>
        </w:rPr>
        <w:tab/>
        <w:t xml:space="preserve">С 9-00 до 18-00             </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Пятница                  </w:t>
      </w:r>
      <w:r w:rsidRPr="002E52CB">
        <w:rPr>
          <w:rFonts w:ascii="Times New Roman" w:eastAsia="Times New Roman" w:hAnsi="Times New Roman" w:cs="Times New Roman"/>
          <w:sz w:val="24"/>
          <w:szCs w:val="24"/>
          <w:lang w:eastAsia="ru-RU"/>
        </w:rPr>
        <w:tab/>
        <w:t xml:space="preserve">С 9-00 до 18-00             </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Суббота                  </w:t>
      </w:r>
      <w:r w:rsidRPr="002E52CB">
        <w:rPr>
          <w:rFonts w:ascii="Times New Roman" w:eastAsia="Times New Roman" w:hAnsi="Times New Roman" w:cs="Times New Roman"/>
          <w:sz w:val="24"/>
          <w:szCs w:val="24"/>
          <w:lang w:eastAsia="ru-RU"/>
        </w:rPr>
        <w:tab/>
        <w:t xml:space="preserve">С 9-00 до 18-00             </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Воскресенье              </w:t>
      </w:r>
      <w:r w:rsidRPr="002E52CB">
        <w:rPr>
          <w:rFonts w:ascii="Times New Roman" w:eastAsia="Times New Roman" w:hAnsi="Times New Roman" w:cs="Times New Roman"/>
          <w:sz w:val="24"/>
          <w:szCs w:val="24"/>
          <w:lang w:eastAsia="ru-RU"/>
        </w:rPr>
        <w:tab/>
        <w:t xml:space="preserve">Выходной                </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Адрес единого портала государственных и муниципальных услуг (функций): http://www.gosuslugi.ru;</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1.3.2. Информацию о порядке предоставления муниципальной услуги заявитель может получить:</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непосредственно в администрации Паньшинского сельского поселения Городищенского муниципального района Волгоградской (информационные стенды, устное информирование по телефону, а также на личном приеме муниципальными служащими администрации Паньшинского сельского поселения Городищенского муниципального района Волгоградской области;</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по почте, в том числе электронной (mo_panshino@mail.ru), в случае письменного обращения заявителя;</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в сети Интернет на официальном сайте администрации Паньшинского сельского поселения Городищенского  муниципального района Волгоградской области (http://panshino.ru), на Едином портале государственных и муниципальных услуг </w:t>
      </w:r>
      <w:r w:rsidRPr="002E52CB">
        <w:rPr>
          <w:rFonts w:ascii="Times New Roman" w:eastAsia="Times New Roman" w:hAnsi="Times New Roman" w:cs="Times New Roman"/>
          <w:sz w:val="24"/>
          <w:szCs w:val="24"/>
          <w:lang w:eastAsia="ru-RU"/>
        </w:rPr>
        <w:lastRenderedPageBreak/>
        <w:t xml:space="preserve">(функций),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 </w:t>
      </w:r>
    </w:p>
    <w:p w:rsidR="002E52CB" w:rsidRPr="002E52CB" w:rsidRDefault="002E52CB" w:rsidP="002E52CB">
      <w:pPr>
        <w:autoSpaceDE w:val="0"/>
        <w:autoSpaceDN w:val="0"/>
        <w:adjustRightInd w:val="0"/>
        <w:spacing w:after="160" w:line="259" w:lineRule="auto"/>
        <w:ind w:firstLine="540"/>
        <w:jc w:val="both"/>
        <w:rPr>
          <w:rFonts w:ascii="Times New Roman" w:eastAsia="Times New Roman"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jc w:val="center"/>
        <w:rPr>
          <w:rFonts w:ascii="Times New Roman" w:eastAsia="Times New Roman" w:hAnsi="Times New Roman" w:cs="Times New Roman"/>
          <w:b/>
          <w:sz w:val="24"/>
          <w:szCs w:val="24"/>
          <w:lang w:eastAsia="ru-RU"/>
        </w:rPr>
      </w:pPr>
      <w:r w:rsidRPr="002E52CB">
        <w:rPr>
          <w:rFonts w:ascii="Times New Roman" w:eastAsia="Times New Roman" w:hAnsi="Times New Roman" w:cs="Times New Roman"/>
          <w:b/>
          <w:sz w:val="24"/>
          <w:szCs w:val="24"/>
          <w:lang w:eastAsia="ru-RU"/>
        </w:rPr>
        <w:t>2. Стандарт предоставления муниципальной услуги</w:t>
      </w:r>
    </w:p>
    <w:p w:rsidR="002E52CB" w:rsidRPr="002E52CB" w:rsidRDefault="002E52CB" w:rsidP="002E52CB">
      <w:pPr>
        <w:spacing w:after="0" w:line="240" w:lineRule="auto"/>
        <w:ind w:firstLine="540"/>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Паньшинского сельского поселения Городищенского муниципального района Волгоградской области.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2.2. Муниципальная услуга предоставляется администрацией Паньшинского сельского поселения Городищенского муниципального района Волгоградской области (далее – администрация, уполномоченный орган).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2.2.1. Администрация организует предоставление муниципальной услуги на базе МФЦ Городищенского муниципального района Волгоградской области.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Паньшинского сельского поселения Городищенского муниципального района Волгоградской области;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отказ в предоставлении муниципальной услуги в форме письма Администрации.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2.4.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                                                                                                                                                       2.5.  Правовыми основаниями для предоставления муниципальной услуги являются следующие нормативные правовые акты:</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Конституция Российской Федерации (принята всенародным голосованием 12 декабря 1993 г.)</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N 202)</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Водный кодекс Российской Федерации от 3 июня 2006 г. N 74-ФЗ (Текст Кодекса опубликован в "Российской газете" от 8 июня 2006 г. N 121)</w:t>
      </w:r>
    </w:p>
    <w:p w:rsidR="002E52CB" w:rsidRPr="002E52CB" w:rsidRDefault="002E52CB" w:rsidP="002E52C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Федеральный закон от 27.07.2006 № 152-ФЗ  «О персональных данных»</w:t>
      </w:r>
    </w:p>
    <w:p w:rsidR="002E52CB" w:rsidRPr="002E52CB" w:rsidRDefault="002E52CB" w:rsidP="002E52C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(Текст Федерального закона опубликован в "Российской газете" от 29 июля 2006 г. N 165)</w:t>
      </w:r>
    </w:p>
    <w:p w:rsidR="002E52CB" w:rsidRPr="002E52CB" w:rsidRDefault="002E52CB" w:rsidP="002E52C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lastRenderedPageBreak/>
        <w:t>- Федеральный закон от 27.07.2010 № 210-ФЗ «Об организации предоставления государственных и муниципальных услуг» (Текст Федерального закона опубликован в "Российской газете" от 30 июля 2010 г. N 168;</w:t>
      </w:r>
    </w:p>
    <w:p w:rsidR="002E52CB" w:rsidRPr="002E52CB" w:rsidRDefault="002E52CB" w:rsidP="002E52C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 Постановление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w:t>
      </w:r>
    </w:p>
    <w:p w:rsidR="002E52CB" w:rsidRPr="002E52CB" w:rsidRDefault="002E52CB" w:rsidP="002E52C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 Постановление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w:t>
      </w:r>
    </w:p>
    <w:p w:rsidR="002E52CB" w:rsidRPr="002E52CB" w:rsidRDefault="002E52CB" w:rsidP="002E52C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Приказ Министерства природных ресурсов и экологии РФ от 15 апреля 2020 г.N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2E52CB" w:rsidRPr="002E52CB" w:rsidRDefault="002E52CB" w:rsidP="002E52C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Устав Паньшинского сельского поселения Городищенского муниципального района Волгоградской области.</w:t>
      </w:r>
    </w:p>
    <w:p w:rsidR="002E52CB" w:rsidRPr="002E52CB" w:rsidRDefault="002E52CB" w:rsidP="002E52CB">
      <w:pPr>
        <w:spacing w:after="0" w:line="240" w:lineRule="auto"/>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         2.6. Исчерпывающий перечень документов, необходимых для предоставления муниципальной услуги. </w:t>
      </w:r>
    </w:p>
    <w:p w:rsidR="002E52CB" w:rsidRPr="002E52CB" w:rsidRDefault="002E52CB" w:rsidP="002E52CB">
      <w:pPr>
        <w:spacing w:after="0" w:line="240" w:lineRule="auto"/>
        <w:ind w:firstLine="697"/>
        <w:jc w:val="both"/>
        <w:rPr>
          <w:rFonts w:ascii="Times New Roman" w:eastAsia="Times New Roman" w:hAnsi="Times New Roman" w:cs="Times New Roman"/>
          <w:color w:val="000000"/>
          <w:sz w:val="24"/>
          <w:szCs w:val="24"/>
          <w:lang w:eastAsia="ru-RU"/>
        </w:rPr>
      </w:pPr>
      <w:r w:rsidRPr="002E52CB">
        <w:rPr>
          <w:rFonts w:ascii="Times New Roman" w:eastAsia="Times New Roman" w:hAnsi="Times New Roman" w:cs="Times New Roman"/>
          <w:sz w:val="24"/>
          <w:szCs w:val="24"/>
          <w:lang w:eastAsia="ru-RU"/>
        </w:rPr>
        <w:t xml:space="preserve">2.6.1. </w:t>
      </w:r>
      <w:r w:rsidRPr="002E52CB">
        <w:rPr>
          <w:rFonts w:ascii="Times New Roman" w:eastAsia="Times New Roman" w:hAnsi="Times New Roman" w:cs="Times New Roman"/>
          <w:color w:val="000000"/>
          <w:sz w:val="24"/>
          <w:szCs w:val="24"/>
          <w:lang w:eastAsia="ru-RU"/>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2E52CB">
        <w:rPr>
          <w:rFonts w:ascii="Times New Roman" w:eastAsia="Segoe UI Symbol" w:hAnsi="Times New Roman" w:cs="Times New Roman"/>
          <w:sz w:val="24"/>
          <w:szCs w:val="24"/>
          <w:lang w:eastAsia="ru-RU"/>
        </w:rPr>
        <w:t>№</w:t>
      </w:r>
      <w:r w:rsidRPr="002E52CB">
        <w:rPr>
          <w:rFonts w:ascii="Times New Roman" w:eastAsia="Times New Roman" w:hAnsi="Times New Roman" w:cs="Times New Roman"/>
          <w:sz w:val="24"/>
          <w:szCs w:val="24"/>
          <w:lang w:eastAsia="ru-RU"/>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N 220 (далее - Порядок).</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К заявлению прилагаются: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2E52CB" w:rsidRPr="002E52CB" w:rsidRDefault="002E52CB" w:rsidP="002E52CB">
      <w:pPr>
        <w:spacing w:after="0" w:line="240" w:lineRule="auto"/>
        <w:ind w:firstLine="698"/>
        <w:jc w:val="both"/>
        <w:rPr>
          <w:rFonts w:ascii="Times New Roman" w:eastAsia="Times New Roman" w:hAnsi="Times New Roman" w:cs="Times New Roman"/>
          <w:color w:val="000000"/>
          <w:sz w:val="24"/>
          <w:szCs w:val="24"/>
          <w:lang w:eastAsia="ru-RU"/>
        </w:rPr>
      </w:pPr>
      <w:r w:rsidRPr="002E52CB">
        <w:rPr>
          <w:rFonts w:ascii="Times New Roman" w:eastAsia="Times New Roman" w:hAnsi="Times New Roman" w:cs="Times New Roman"/>
          <w:sz w:val="24"/>
          <w:szCs w:val="24"/>
          <w:lang w:eastAsia="ru-RU"/>
        </w:rPr>
        <w:t xml:space="preserve">2.6.2. </w:t>
      </w:r>
      <w:r w:rsidRPr="002E52CB">
        <w:rPr>
          <w:rFonts w:ascii="Times New Roman" w:eastAsia="Times New Roman" w:hAnsi="Times New Roman" w:cs="Times New Roman"/>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2E52CB" w:rsidRPr="002E52CB" w:rsidRDefault="002E52CB" w:rsidP="002E52CB">
      <w:pPr>
        <w:spacing w:after="0" w:line="240" w:lineRule="auto"/>
        <w:ind w:firstLine="698"/>
        <w:jc w:val="both"/>
        <w:rPr>
          <w:rFonts w:ascii="Times New Roman" w:eastAsia="Times New Roman" w:hAnsi="Times New Roman" w:cs="Times New Roman"/>
          <w:color w:val="000000"/>
          <w:sz w:val="24"/>
          <w:szCs w:val="24"/>
          <w:lang w:eastAsia="ru-RU"/>
        </w:rPr>
      </w:pPr>
      <w:r w:rsidRPr="002E52CB">
        <w:rPr>
          <w:rFonts w:ascii="Times New Roman" w:eastAsia="Times New Roman" w:hAnsi="Times New Roman" w:cs="Times New Roman"/>
          <w:color w:val="000000"/>
          <w:sz w:val="24"/>
          <w:szCs w:val="24"/>
          <w:lang w:eastAsia="ru-RU"/>
        </w:rPr>
        <w:t>- выписка из ЕГРЮЛ для юридических лиц.</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2.6.3.1.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Должностное лицо администрации сельского </w:t>
      </w:r>
      <w:r w:rsidRPr="002E52CB">
        <w:rPr>
          <w:rFonts w:ascii="Times New Roman" w:eastAsia="Times New Roman" w:hAnsi="Times New Roman" w:cs="Times New Roman"/>
          <w:sz w:val="24"/>
          <w:szCs w:val="24"/>
          <w:lang w:eastAsia="ru-RU"/>
        </w:rPr>
        <w:lastRenderedPageBreak/>
        <w:t>поселения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2.6.4. Заявление в форме электронного документа подписывается по выбору заявителя: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простой электронной подписью заявителя (представителя заявителя);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усиленной (квалифицированной, неквалифицированной) электронной подписью заявителя (представителя заявителя).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В случае представления заявления в форме электронного документа представителем заявителя, действующим на основании доверенности,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к заявлению также прилагается доверенность в виде электронного образа такого документа.</w:t>
      </w:r>
    </w:p>
    <w:p w:rsidR="002E52CB" w:rsidRPr="002E52CB" w:rsidRDefault="002E52CB" w:rsidP="002E52C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2.6.5. Запрещается требовать от заявителя:</w:t>
      </w:r>
    </w:p>
    <w:p w:rsidR="002E52CB" w:rsidRPr="002E52CB" w:rsidRDefault="002E52CB" w:rsidP="002E52C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E52CB" w:rsidRPr="002E52CB" w:rsidRDefault="002E52CB" w:rsidP="002E52C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E52CB" w:rsidRPr="002E52CB" w:rsidRDefault="002E52CB" w:rsidP="002E52C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2E52CB">
        <w:rPr>
          <w:rFonts w:ascii="Times New Roman" w:eastAsia="Times New Roman" w:hAnsi="Times New Roman" w:cs="Times New Roman"/>
          <w:sz w:val="24"/>
          <w:szCs w:val="24"/>
          <w:lang w:eastAsia="ru-RU"/>
        </w:rPr>
        <w:lastRenderedPageBreak/>
        <w:t>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E52CB" w:rsidRPr="002E52CB" w:rsidRDefault="002E52CB" w:rsidP="002E52C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52CB" w:rsidRPr="002E52CB" w:rsidRDefault="002E52CB" w:rsidP="002E52C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52CB" w:rsidRPr="002E52CB" w:rsidRDefault="002E52CB" w:rsidP="002E52C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52CB" w:rsidRPr="002E52CB" w:rsidRDefault="002E52CB" w:rsidP="002E52C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52CB" w:rsidRPr="002E52CB" w:rsidRDefault="002E52CB" w:rsidP="002E52C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52CB" w:rsidRPr="002E52CB" w:rsidRDefault="002E52CB" w:rsidP="002E52C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E52CB" w:rsidRPr="002E52CB" w:rsidRDefault="002E52CB" w:rsidP="002E52CB">
      <w:pPr>
        <w:tabs>
          <w:tab w:val="left" w:pos="567"/>
        </w:tabs>
        <w:spacing w:after="0" w:line="240" w:lineRule="auto"/>
        <w:ind w:firstLine="567"/>
        <w:jc w:val="both"/>
        <w:rPr>
          <w:rFonts w:ascii="Times New Roman" w:eastAsia="Times New Roman" w:hAnsi="Times New Roman" w:cs="Times New Roman"/>
          <w:color w:val="0000FF"/>
          <w:sz w:val="24"/>
          <w:szCs w:val="24"/>
          <w:lang w:eastAsia="ru-RU"/>
        </w:rPr>
      </w:pP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2.7. Исчерпывающий перечень оснований для отказа в приеме документов.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 текст заявления о предоставлении муниципальной услуги не поддается прочтению;</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2.8. Исчерпывающий перечень оснований для приостановления или отказа в предоставлении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2.8.2. Исчерпывающий перечень оснований для отказа в предоставлении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lastRenderedPageBreak/>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2) недостоверность сведений, содержащихся в заявлении или в приложенных к нему заявителем документах;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3) в случае если, текст заявления не поддается прочтению (при направлении заявления и прилагаемых документов почтовой связью).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4) в случае если, заявление содержит вопросы, не подпадающие под действие Административного регламента.</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2.9. Муниципальная услуга предоставляется бесплатно.</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2.11. Максимальный срок регистрации заявления о предоставлении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2.12.1. Требования к помещениям, в которых предоставляется муниципальная услуга.</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Помещения администрации Паньшинского сельского поселения Городищенского муниципального района  Волгоградской области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Вход и выход из помещений оборудуются соответствующими указателями.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2.12.2. Требования к местам ожидания.</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lastRenderedPageBreak/>
        <w:t>Места ожидания должны быть оборудованы стульями, кресельными секциями, скамьями.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2.12.3. Требования к местам приема заявителей.</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2.12.4. Требования к информационным стендам.</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На информационных стендах, официальном сайте уполномоченного органа размещаются следующие информационные материалы:</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текст настоящего административного регламента;</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информация о порядке исполнения муниципальной услуги;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формы и образцы документов для заполнения.</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сведения о месте нахождения и графике работы наименование администрации муниципального образования и МФЦ;</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справочные телефоны;</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адреса электронной почты и адреса Интернет-сайтов;</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информация о месте личного приема, а также об установленных для личного приема днях и часах.</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При изменении информации по исполнению муниципальной услуги осуществляется ее периодическое обновление.</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и муниципальных услуг (www.gosuslugi.ru), а также на официальном сайте уполномоченного органа (http://panshino.ru).</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2.12.5. Требования к обеспечению доступности предоставления муниципальной услуги для инвалидов.</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В целях обеспечения условий доступности для инвалидов муниципальной услуги должно быть обеспечено:</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оказание должностными лицами администрации Паньшинского сельского поселения Городищенского муниципального района  Волгоградской области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lastRenderedPageBreak/>
        <w:t>- беспрепятственный вход инвалидов в помещение и выход из него;</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возможность самостоятельного передвижения инвалидов по территории организации, помещения, в которых оказывается муниципальная услуга;</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допуск сурдопереводчика и тифлосурдопереводчика;</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предоставление при необходимости услуги по месту жительства инвалида или в дистанционном режиме;</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оказание должностными лицами администрации Паньшинского сельского поселения Городищенского муниципального района  Волгоградской области иной необходимой помощи инвалидам в преодолении барьеров, препятствующих получению ими услуг наравне с другими лицами.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2.14. Иные требования, в том числе учитывающие особенности предоставления муниципальных услуг в электронной форме и МФЦ.</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и предоставления муниципальной услуги через МФЦ установлены в разделе 3 настоящего административного регламента.</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p>
    <w:p w:rsidR="002E52CB" w:rsidRPr="002E52CB" w:rsidRDefault="002E52CB" w:rsidP="002E52CB">
      <w:pPr>
        <w:spacing w:after="0" w:line="240" w:lineRule="auto"/>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jc w:val="center"/>
        <w:rPr>
          <w:rFonts w:ascii="Times New Roman" w:eastAsia="Times New Roman" w:hAnsi="Times New Roman" w:cs="Times New Roman"/>
          <w:b/>
          <w:sz w:val="24"/>
          <w:szCs w:val="24"/>
          <w:lang w:eastAsia="ru-RU"/>
        </w:rPr>
      </w:pPr>
      <w:r w:rsidRPr="002E52CB">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E52CB" w:rsidRPr="002E52CB" w:rsidRDefault="002E52CB" w:rsidP="002E52CB">
      <w:pPr>
        <w:spacing w:after="0" w:line="240" w:lineRule="auto"/>
        <w:jc w:val="center"/>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прием и регистрация заявления;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рассмотрение заявления и направление на исполнение;</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исполнение заявления, направление уведомления о продлении срока исполнения запроса.</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lastRenderedPageBreak/>
        <w:t>3.2. Последовательность действий должностных лиц при предоставлении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3.2.1. Прием и регистрация запроса</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проверяет полноту заполнения обязательных реквизитов;</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принимает или отказывает заявителю в приеме документов по причинам, изложенным в пункте 2.7 настоящего административного  регламента;</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регистрирует заявление в порядке приема и регистрации входящей корреспонденции;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направляет заявление на рассмотрение.</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принимает запрос;</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регистрирует заявление в порядке приема и регистрации входящей корреспонденции;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направляет заявление на рассмотрение.</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6">
        <w:r w:rsidRPr="002E52CB">
          <w:rPr>
            <w:rFonts w:ascii="Times New Roman" w:eastAsia="Times New Roman" w:hAnsi="Times New Roman" w:cs="Times New Roman"/>
            <w:color w:val="0000FF"/>
            <w:sz w:val="24"/>
            <w:szCs w:val="24"/>
            <w:u w:val="single"/>
            <w:lang w:eastAsia="ru-RU"/>
          </w:rPr>
          <w:t>статье 11</w:t>
        </w:r>
      </w:hyperlink>
      <w:r w:rsidRPr="002E52CB">
        <w:rPr>
          <w:rFonts w:ascii="Times New Roman" w:eastAsia="Times New Roman" w:hAnsi="Times New Roman" w:cs="Times New Roman"/>
          <w:sz w:val="24"/>
          <w:szCs w:val="24"/>
          <w:lang w:eastAsia="ru-RU"/>
        </w:rPr>
        <w:t xml:space="preserve"> Федерального закона «Об электронной подписи»;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 распечатывает заявление;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 регистрирует заявление в порядке приема и регистрации входящей корреспонденции;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направляет заявление на рассмотрение.</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7">
        <w:r w:rsidRPr="002E52CB">
          <w:rPr>
            <w:rFonts w:ascii="Times New Roman" w:eastAsia="Times New Roman" w:hAnsi="Times New Roman" w:cs="Times New Roman"/>
            <w:color w:val="0000FF"/>
            <w:sz w:val="24"/>
            <w:szCs w:val="24"/>
            <w:u w:val="single"/>
            <w:lang w:eastAsia="ru-RU"/>
          </w:rPr>
          <w:t>статьи 11</w:t>
        </w:r>
      </w:hyperlink>
      <w:r w:rsidRPr="002E52CB">
        <w:rPr>
          <w:rFonts w:ascii="Times New Roman" w:eastAsia="Times New Roman" w:hAnsi="Times New Roman" w:cs="Times New Roman"/>
          <w:sz w:val="24"/>
          <w:szCs w:val="24"/>
          <w:lang w:eastAsia="ru-RU"/>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w:t>
      </w:r>
      <w:r w:rsidRPr="002E52CB">
        <w:rPr>
          <w:rFonts w:ascii="Times New Roman" w:eastAsia="Times New Roman" w:hAnsi="Times New Roman" w:cs="Times New Roman"/>
          <w:sz w:val="24"/>
          <w:szCs w:val="24"/>
          <w:lang w:eastAsia="ru-RU"/>
        </w:rPr>
        <w:lastRenderedPageBreak/>
        <w:t xml:space="preserve">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8">
        <w:r w:rsidRPr="002E52CB">
          <w:rPr>
            <w:rFonts w:ascii="Times New Roman" w:eastAsia="Times New Roman" w:hAnsi="Times New Roman" w:cs="Times New Roman"/>
            <w:color w:val="0000FF"/>
            <w:sz w:val="24"/>
            <w:szCs w:val="24"/>
            <w:u w:val="single"/>
            <w:lang w:eastAsia="ru-RU"/>
          </w:rPr>
          <w:t>системе</w:t>
        </w:r>
      </w:hyperlink>
      <w:r w:rsidRPr="002E52CB">
        <w:rPr>
          <w:rFonts w:ascii="Times New Roman" w:eastAsia="Times New Roman" w:hAnsi="Times New Roman" w:cs="Times New Roman"/>
          <w:sz w:val="24"/>
          <w:szCs w:val="24"/>
          <w:lang w:eastAsia="ru-RU"/>
        </w:rPr>
        <w:t xml:space="preserve"> «Единый портал государственных и муниципальных услуг (функций)».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Максимальный срок выполнения административной процедуры:</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при личном приеме граждан - не  более 15 минут;</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3.2.2. Рассмотрение заявления и направление на исполнение</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Основанием для начала административной процедуры является регистрация заявления.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Максимальный срок выполнения административной процедуры: 2 рабочих дня.</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3.2.3. Исполнение запроса, направление уведомления о продлении срока исполнения запроса.</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заявления с резолюцией ответственному исполнителю.</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Ответственный сотрудник, осуществляет следующие действия: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При наличии основании указанных в пункте 2.8.2. настоящего административного регламента</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2E52CB">
        <w:rPr>
          <w:rFonts w:ascii="Times New Roman" w:eastAsia="Segoe UI Symbol" w:hAnsi="Times New Roman" w:cs="Times New Roman"/>
          <w:sz w:val="24"/>
          <w:szCs w:val="24"/>
          <w:lang w:eastAsia="ru-RU"/>
        </w:rPr>
        <w:t>№</w:t>
      </w:r>
      <w:r w:rsidRPr="002E52CB">
        <w:rPr>
          <w:rFonts w:ascii="Times New Roman" w:eastAsia="Times New Roman" w:hAnsi="Times New Roman" w:cs="Times New Roman"/>
          <w:sz w:val="24"/>
          <w:szCs w:val="24"/>
          <w:lang w:eastAsia="ru-RU"/>
        </w:rPr>
        <w:t xml:space="preserve">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lastRenderedPageBreak/>
        <w:t>После подписания Главой сельского поселения подготовленного документа – постановления Администрации, отказ передается уполномоченному сотруднику для отправки (вручения).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Сотрудник, ответственный за отправку корреспонденции, осуществляет следующие действия: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регистрирует поступившие к отправке документы в порядке регистрации исходящей корреспонденции;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Результатом выполнения административной процедуры является отправление (выдача) заявителю результата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Максимальный срок выполнения административной процедуры: </w:t>
      </w:r>
      <w:r w:rsidRPr="002E52CB">
        <w:rPr>
          <w:rFonts w:ascii="Times New Roman" w:eastAsia="Times New Roman" w:hAnsi="Times New Roman" w:cs="Times New Roman"/>
          <w:sz w:val="24"/>
          <w:szCs w:val="24"/>
          <w:lang w:eastAsia="ru-RU"/>
        </w:rPr>
        <w:br/>
        <w:t>13 рабочих дней.</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 3.3. Перечень административных процедур (действий) при предоставлении муниципальных услуг в электронной форме</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3.3.2. Предоставление муниципальной услуги в электронной форме включает в себя следующие административные процедуры:</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1) прием Заявления и документов (информации), необходимых для предоставления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 проверка действительность усиленной квалифицированной электронной подписи;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3) обработка и предварительное рассмотрение документов: формирование электронных документов и (или) электронных образов заявления, документов, принятых </w:t>
      </w:r>
      <w:r w:rsidRPr="002E52CB">
        <w:rPr>
          <w:rFonts w:ascii="Times New Roman" w:eastAsia="Times New Roman" w:hAnsi="Times New Roman" w:cs="Times New Roman"/>
          <w:sz w:val="24"/>
          <w:szCs w:val="24"/>
          <w:lang w:eastAsia="ru-RU"/>
        </w:rPr>
        <w:lastRenderedPageBreak/>
        <w:t>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4) принятие решения о подготовке выписки, уведомления;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5) направление заявителю уведомления о приеме заявления или отказа в приеме к рассмотрению заявления;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6) формирование результата предоставления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7) направление (выдача) результата.</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2E52CB">
        <w:rPr>
          <w:rFonts w:ascii="Times New Roman" w:eastAsia="Times New Roman" w:hAnsi="Times New Roman" w:cs="Times New Roman"/>
          <w:sz w:val="24"/>
          <w:szCs w:val="24"/>
          <w:lang w:eastAsia="ru-RU"/>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2E52CB">
        <w:rPr>
          <w:rFonts w:ascii="Times New Roman" w:eastAsia="Times New Roman" w:hAnsi="Times New Roman" w:cs="Times New Roman"/>
          <w:sz w:val="24"/>
          <w:szCs w:val="24"/>
          <w:shd w:val="clear" w:color="auto" w:fill="FFFFFF"/>
          <w:lang w:eastAsia="ru-RU"/>
        </w:rPr>
        <w:t>от</w:t>
      </w:r>
      <w:r w:rsidRPr="002E52CB">
        <w:rPr>
          <w:rFonts w:ascii="Times New Roman" w:eastAsia="PT Serif" w:hAnsi="Times New Roman" w:cs="Times New Roman"/>
          <w:sz w:val="24"/>
          <w:szCs w:val="24"/>
          <w:shd w:val="clear" w:color="auto" w:fill="FFFFFF"/>
          <w:lang w:eastAsia="ru-RU"/>
        </w:rPr>
        <w:t xml:space="preserve"> 27 </w:t>
      </w:r>
      <w:r w:rsidRPr="002E52CB">
        <w:rPr>
          <w:rFonts w:ascii="Times New Roman" w:eastAsia="Times New Roman" w:hAnsi="Times New Roman" w:cs="Times New Roman"/>
          <w:sz w:val="24"/>
          <w:szCs w:val="24"/>
          <w:shd w:val="clear" w:color="auto" w:fill="FFFFFF"/>
          <w:lang w:eastAsia="ru-RU"/>
        </w:rPr>
        <w:t>июля</w:t>
      </w:r>
      <w:r w:rsidRPr="002E52CB">
        <w:rPr>
          <w:rFonts w:ascii="Times New Roman" w:eastAsia="PT Serif" w:hAnsi="Times New Roman" w:cs="Times New Roman"/>
          <w:sz w:val="24"/>
          <w:szCs w:val="24"/>
          <w:shd w:val="clear" w:color="auto" w:fill="FFFFFF"/>
          <w:lang w:eastAsia="ru-RU"/>
        </w:rPr>
        <w:t xml:space="preserve"> 2010 </w:t>
      </w:r>
      <w:r w:rsidRPr="002E52CB">
        <w:rPr>
          <w:rFonts w:ascii="Times New Roman" w:eastAsia="Times New Roman" w:hAnsi="Times New Roman" w:cs="Times New Roman"/>
          <w:sz w:val="24"/>
          <w:szCs w:val="24"/>
          <w:shd w:val="clear" w:color="auto" w:fill="FFFFFF"/>
          <w:lang w:eastAsia="ru-RU"/>
        </w:rPr>
        <w:t>г</w:t>
      </w:r>
      <w:r w:rsidRPr="002E52CB">
        <w:rPr>
          <w:rFonts w:ascii="Times New Roman" w:eastAsia="PT Serif" w:hAnsi="Times New Roman" w:cs="Times New Roman"/>
          <w:sz w:val="24"/>
          <w:szCs w:val="24"/>
          <w:shd w:val="clear" w:color="auto" w:fill="FFFFFF"/>
          <w:lang w:eastAsia="ru-RU"/>
        </w:rPr>
        <w:t>. N 210-</w:t>
      </w:r>
      <w:r w:rsidRPr="002E52CB">
        <w:rPr>
          <w:rFonts w:ascii="Times New Roman" w:eastAsia="Times New Roman" w:hAnsi="Times New Roman" w:cs="Times New Roman"/>
          <w:sz w:val="24"/>
          <w:szCs w:val="24"/>
          <w:shd w:val="clear" w:color="auto" w:fill="FFFFFF"/>
          <w:lang w:eastAsia="ru-RU"/>
        </w:rPr>
        <w:t>ФЗ</w:t>
      </w:r>
      <w:r w:rsidRPr="002E52CB">
        <w:rPr>
          <w:rFonts w:ascii="Times New Roman" w:eastAsia="PT Serif" w:hAnsi="Times New Roman" w:cs="Times New Roman"/>
          <w:sz w:val="24"/>
          <w:szCs w:val="24"/>
          <w:shd w:val="clear" w:color="auto" w:fill="FFFFFF"/>
          <w:lang w:eastAsia="ru-RU"/>
        </w:rPr>
        <w:t xml:space="preserve"> "</w:t>
      </w:r>
      <w:r w:rsidRPr="002E52CB">
        <w:rPr>
          <w:rFonts w:ascii="Times New Roman" w:eastAsia="Times New Roman" w:hAnsi="Times New Roman" w:cs="Times New Roman"/>
          <w:sz w:val="24"/>
          <w:szCs w:val="24"/>
          <w:shd w:val="clear" w:color="auto" w:fill="FFFFFF"/>
          <w:lang w:eastAsia="ru-RU"/>
        </w:rPr>
        <w:t>Об</w:t>
      </w:r>
      <w:r w:rsidRPr="002E52CB">
        <w:rPr>
          <w:rFonts w:ascii="Times New Roman" w:eastAsia="PT Serif" w:hAnsi="Times New Roman" w:cs="Times New Roman"/>
          <w:sz w:val="24"/>
          <w:szCs w:val="24"/>
          <w:shd w:val="clear" w:color="auto" w:fill="FFFFFF"/>
          <w:lang w:eastAsia="ru-RU"/>
        </w:rPr>
        <w:t xml:space="preserve"> </w:t>
      </w:r>
      <w:r w:rsidRPr="002E52CB">
        <w:rPr>
          <w:rFonts w:ascii="Times New Roman" w:eastAsia="Times New Roman" w:hAnsi="Times New Roman" w:cs="Times New Roman"/>
          <w:sz w:val="24"/>
          <w:szCs w:val="24"/>
          <w:shd w:val="clear" w:color="auto" w:fill="FFFFFF"/>
          <w:lang w:eastAsia="ru-RU"/>
        </w:rPr>
        <w:t>организации</w:t>
      </w:r>
      <w:r w:rsidRPr="002E52CB">
        <w:rPr>
          <w:rFonts w:ascii="Times New Roman" w:eastAsia="PT Serif" w:hAnsi="Times New Roman" w:cs="Times New Roman"/>
          <w:sz w:val="24"/>
          <w:szCs w:val="24"/>
          <w:shd w:val="clear" w:color="auto" w:fill="FFFFFF"/>
          <w:lang w:eastAsia="ru-RU"/>
        </w:rPr>
        <w:t xml:space="preserve"> </w:t>
      </w:r>
      <w:r w:rsidRPr="002E52CB">
        <w:rPr>
          <w:rFonts w:ascii="Times New Roman" w:eastAsia="Times New Roman" w:hAnsi="Times New Roman" w:cs="Times New Roman"/>
          <w:sz w:val="24"/>
          <w:szCs w:val="24"/>
          <w:shd w:val="clear" w:color="auto" w:fill="FFFFFF"/>
          <w:lang w:eastAsia="ru-RU"/>
        </w:rPr>
        <w:t>предоставления</w:t>
      </w:r>
      <w:r w:rsidRPr="002E52CB">
        <w:rPr>
          <w:rFonts w:ascii="Times New Roman" w:eastAsia="PT Serif" w:hAnsi="Times New Roman" w:cs="Times New Roman"/>
          <w:sz w:val="24"/>
          <w:szCs w:val="24"/>
          <w:shd w:val="clear" w:color="auto" w:fill="FFFFFF"/>
          <w:lang w:eastAsia="ru-RU"/>
        </w:rPr>
        <w:t xml:space="preserve"> </w:t>
      </w:r>
      <w:r w:rsidRPr="002E52CB">
        <w:rPr>
          <w:rFonts w:ascii="Times New Roman" w:eastAsia="Times New Roman" w:hAnsi="Times New Roman" w:cs="Times New Roman"/>
          <w:sz w:val="24"/>
          <w:szCs w:val="24"/>
          <w:shd w:val="clear" w:color="auto" w:fill="FFFFFF"/>
          <w:lang w:eastAsia="ru-RU"/>
        </w:rPr>
        <w:t>государственных</w:t>
      </w:r>
      <w:r w:rsidRPr="002E52CB">
        <w:rPr>
          <w:rFonts w:ascii="Times New Roman" w:eastAsia="PT Serif" w:hAnsi="Times New Roman" w:cs="Times New Roman"/>
          <w:sz w:val="24"/>
          <w:szCs w:val="24"/>
          <w:shd w:val="clear" w:color="auto" w:fill="FFFFFF"/>
          <w:lang w:eastAsia="ru-RU"/>
        </w:rPr>
        <w:t xml:space="preserve"> </w:t>
      </w:r>
      <w:r w:rsidRPr="002E52CB">
        <w:rPr>
          <w:rFonts w:ascii="Times New Roman" w:eastAsia="Times New Roman" w:hAnsi="Times New Roman" w:cs="Times New Roman"/>
          <w:sz w:val="24"/>
          <w:szCs w:val="24"/>
          <w:shd w:val="clear" w:color="auto" w:fill="FFFFFF"/>
          <w:lang w:eastAsia="ru-RU"/>
        </w:rPr>
        <w:t>и</w:t>
      </w:r>
      <w:r w:rsidRPr="002E52CB">
        <w:rPr>
          <w:rFonts w:ascii="Times New Roman" w:eastAsia="PT Serif" w:hAnsi="Times New Roman" w:cs="Times New Roman"/>
          <w:sz w:val="24"/>
          <w:szCs w:val="24"/>
          <w:shd w:val="clear" w:color="auto" w:fill="FFFFFF"/>
          <w:lang w:eastAsia="ru-RU"/>
        </w:rPr>
        <w:t xml:space="preserve"> </w:t>
      </w:r>
      <w:r w:rsidRPr="002E52CB">
        <w:rPr>
          <w:rFonts w:ascii="Times New Roman" w:eastAsia="Times New Roman" w:hAnsi="Times New Roman" w:cs="Times New Roman"/>
          <w:sz w:val="24"/>
          <w:szCs w:val="24"/>
          <w:shd w:val="clear" w:color="auto" w:fill="FFFFFF"/>
          <w:lang w:eastAsia="ru-RU"/>
        </w:rPr>
        <w:t>муниципальных</w:t>
      </w:r>
      <w:r w:rsidRPr="002E52CB">
        <w:rPr>
          <w:rFonts w:ascii="Times New Roman" w:eastAsia="PT Serif" w:hAnsi="Times New Roman" w:cs="Times New Roman"/>
          <w:sz w:val="24"/>
          <w:szCs w:val="24"/>
          <w:shd w:val="clear" w:color="auto" w:fill="FFFFFF"/>
          <w:lang w:eastAsia="ru-RU"/>
        </w:rPr>
        <w:t xml:space="preserve"> </w:t>
      </w:r>
      <w:r w:rsidRPr="002E52CB">
        <w:rPr>
          <w:rFonts w:ascii="Times New Roman" w:eastAsia="Times New Roman" w:hAnsi="Times New Roman" w:cs="Times New Roman"/>
          <w:sz w:val="24"/>
          <w:szCs w:val="24"/>
          <w:shd w:val="clear" w:color="auto" w:fill="FFFFFF"/>
          <w:lang w:eastAsia="ru-RU"/>
        </w:rPr>
        <w:t>услуг</w:t>
      </w:r>
      <w:r w:rsidRPr="002E52CB">
        <w:rPr>
          <w:rFonts w:ascii="Times New Roman" w:eastAsia="PT Serif" w:hAnsi="Times New Roman" w:cs="Times New Roman"/>
          <w:sz w:val="24"/>
          <w:szCs w:val="24"/>
          <w:shd w:val="clear" w:color="auto" w:fill="FFFFFF"/>
          <w:lang w:eastAsia="ru-RU"/>
        </w:rPr>
        <w:t>"</w:t>
      </w:r>
      <w:r w:rsidRPr="002E52CB">
        <w:rPr>
          <w:rFonts w:ascii="Times New Roman" w:eastAsia="Times New Roman" w:hAnsi="Times New Roman" w:cs="Times New Roman"/>
          <w:sz w:val="24"/>
          <w:szCs w:val="24"/>
          <w:shd w:val="clear" w:color="auto" w:fill="FFFFFF"/>
          <w:lang w:eastAsia="ru-RU"/>
        </w:rPr>
        <w:t>.</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Прием и регистрация запроса осуществляются должностным лицом уполномоченного органа, ответственного за регистрацию.</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После регистрации запрос направляется в уполномоченный орган, ответственный за предоставление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В случае поступления заявления и документов, указанных в подразделе 2.6 раздела 2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- 2 дня.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lastRenderedPageBreak/>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является прием и регистрация заявления и прилагаемых к нему документов.</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а) уведомление о записи на прием в уполномоченный орган или МФЦ;</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б) уведомление о приеме и регистрации запроса и иных документов, необходимых для предоставления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в) уведомление о начале процедуры предоставления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е) уведомление о результатах рассмотрения документов, необходимых для предоставления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з) уведомление о мотивированном отказе в предоставлении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3.5. Перечень административных процедур (действий), выполняемых МФЦ</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lastRenderedPageBreak/>
        <w:t>3) передача курьером заявления и прилагаемых к нему документов из МФЦ в уполномоченный орган;</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4) передача курьером пакета документов из уполномоченного органа в МФЦ;</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5) выдача (направление) заявителю результата предоставления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3.6. Порядок выполнения административных процедур (действий) МФЦ</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3.6.1. При приеме заявления и прилагаемых к нему документов работник МФЦ:</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тексты документов написаны разборчиво;</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документы не исполнены карандашом;</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документы не имеют повреждений, наличие которых не позволяет однозначно истолковать их содержание;</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срок действия документов не истек;</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документы представлены в полном объеме;</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заявление соответствует установленным требованиям к его форме и виду;</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Работник МФЦ от имени заявителя заполняет заявление по соответствующей форме.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о сроке предоставления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о возможности отказа в предоставлении муниципальной услуги.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lastRenderedPageBreak/>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Для получения документов заявитель прибывает в МФЦ лично с документом, удостоверяющим личность.</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МФЦ результата предоставления муниципальной услуги.</w:t>
      </w:r>
    </w:p>
    <w:p w:rsidR="002E52CB" w:rsidRPr="002E52CB" w:rsidRDefault="002E52CB" w:rsidP="002E52CB">
      <w:pPr>
        <w:tabs>
          <w:tab w:val="left" w:pos="2842"/>
        </w:tabs>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При выдаче документов должностное лицо МФЦ:</w:t>
      </w:r>
    </w:p>
    <w:p w:rsidR="002E52CB" w:rsidRPr="002E52CB" w:rsidRDefault="002E52CB" w:rsidP="002E52CB">
      <w:pPr>
        <w:tabs>
          <w:tab w:val="left" w:pos="2842"/>
        </w:tabs>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2E52CB" w:rsidRPr="002E52CB" w:rsidRDefault="002E52CB" w:rsidP="002E52CB">
      <w:pPr>
        <w:tabs>
          <w:tab w:val="left" w:pos="2842"/>
        </w:tabs>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знакомит с содержанием документов и выдает их.</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3.6.5. В случае обращения заявителя за предоставлением муниципальной услуги по экстерриториальному принципу МФЦ:</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принимает от заявителя заявление и документы, представленные заявителем;</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 осуществляет копирование (сканирование) документов, предусмотренных частью 6 статьи 7 Федерального закона </w:t>
      </w:r>
      <w:hyperlink r:id="rId9">
        <w:r w:rsidRPr="002E52CB">
          <w:rPr>
            <w:rFonts w:ascii="Times New Roman" w:eastAsia="Times New Roman" w:hAnsi="Times New Roman" w:cs="Times New Roman"/>
            <w:sz w:val="24"/>
            <w:szCs w:val="24"/>
            <w:lang w:eastAsia="ru-RU"/>
          </w:rPr>
          <w:t xml:space="preserve">от 27 июля 2010 года </w:t>
        </w:r>
        <w:r w:rsidRPr="002E52CB">
          <w:rPr>
            <w:rFonts w:ascii="Times New Roman" w:eastAsia="Segoe UI Symbol" w:hAnsi="Times New Roman" w:cs="Times New Roman"/>
            <w:sz w:val="24"/>
            <w:szCs w:val="24"/>
            <w:lang w:eastAsia="ru-RU"/>
          </w:rPr>
          <w:t>№</w:t>
        </w:r>
        <w:r w:rsidRPr="002E52CB">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w:t>
        </w:r>
      </w:hyperlink>
      <w:r w:rsidRPr="002E52CB">
        <w:rPr>
          <w:rFonts w:ascii="Times New Roman" w:eastAsia="Times New Roman" w:hAnsi="Times New Roman" w:cs="Times New Roman"/>
          <w:sz w:val="24"/>
          <w:szCs w:val="24"/>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w:t>
      </w:r>
      <w:r w:rsidRPr="002E52CB">
        <w:rPr>
          <w:rFonts w:ascii="Times New Roman" w:eastAsia="Times New Roman" w:hAnsi="Times New Roman" w:cs="Times New Roman"/>
          <w:sz w:val="24"/>
          <w:szCs w:val="24"/>
          <w:lang w:eastAsia="ru-RU"/>
        </w:rPr>
        <w:lastRenderedPageBreak/>
        <w:t>предоставления муниципальной услуги необходимо предъявление нотариально удостоверенной копии документа личного происхождения).</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E52CB" w:rsidRPr="002E52CB" w:rsidRDefault="002E52CB" w:rsidP="002E52CB">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2E52CB" w:rsidRPr="002E52CB" w:rsidRDefault="002E52CB" w:rsidP="002E52CB">
      <w:pPr>
        <w:spacing w:after="0" w:line="240" w:lineRule="auto"/>
        <w:ind w:firstLine="708"/>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3.6.6. В случае обращения заявителя за предоставлением муниципальной услуги по приему заявителей по предварительной записи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В целях предоставления муниципальной услуги осуществляется прием заявителей по предварительной записи. </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Запись на прием проводится посредством Единого портала. </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Формирование запроса заявителем осуществляется посредством заполнения электронной формы запроса на Единый портал, официальном сайте без необходимости дополнительной подачи запроса в какой-либо иной форме.</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На Едином портале, официальном сайте размещаются образцы заполнения электронной формы запроса.</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При формировании запроса заявителю обеспечивается:</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2E52CB" w:rsidRPr="002E52CB" w:rsidRDefault="002E52CB" w:rsidP="002E52CB">
      <w:pPr>
        <w:spacing w:after="0" w:line="240" w:lineRule="auto"/>
        <w:ind w:firstLine="709"/>
        <w:jc w:val="both"/>
        <w:rPr>
          <w:rFonts w:ascii="Times New Roman" w:eastAsia="Times New Roman" w:hAnsi="Times New Roman" w:cs="Times New Roman"/>
          <w:i/>
          <w:sz w:val="24"/>
          <w:szCs w:val="24"/>
          <w:lang w:eastAsia="ru-RU"/>
        </w:rPr>
      </w:pPr>
      <w:r w:rsidRPr="002E52CB">
        <w:rPr>
          <w:rFonts w:ascii="Times New Roman" w:eastAsia="Times New Roman" w:hAnsi="Times New Roman" w:cs="Times New Roman"/>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2E52CB">
        <w:rPr>
          <w:rFonts w:ascii="Times New Roman" w:eastAsia="Times New Roman" w:hAnsi="Times New Roman" w:cs="Times New Roman"/>
          <w:i/>
          <w:sz w:val="24"/>
          <w:szCs w:val="24"/>
          <w:lang w:eastAsia="ru-RU"/>
        </w:rPr>
        <w:t>;</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в) возможность печати на бумажном носителе копии электронной формы запроса;</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г) сохранение ранее введенных в электронную форму запроса значений </w:t>
      </w:r>
      <w:r w:rsidRPr="002E52CB">
        <w:rPr>
          <w:rFonts w:ascii="Times New Roman" w:eastAsia="Times New Roman" w:hAnsi="Times New Roman" w:cs="Times New Roman"/>
          <w:sz w:val="24"/>
          <w:szCs w:val="24"/>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lastRenderedPageBreak/>
        <w:t>е) возможность вернуться на любой из этапов заполнения электронной формы запроса без потери ранее введенной информации;</w:t>
      </w:r>
    </w:p>
    <w:p w:rsidR="002E52CB" w:rsidRPr="002E52CB" w:rsidRDefault="002E52CB" w:rsidP="002E52CB">
      <w:pPr>
        <w:spacing w:after="0" w:line="240" w:lineRule="auto"/>
        <w:ind w:firstLine="709"/>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2E52CB" w:rsidRPr="002E52CB" w:rsidRDefault="002E52CB" w:rsidP="002E52CB">
      <w:pPr>
        <w:spacing w:after="0" w:line="240" w:lineRule="auto"/>
        <w:ind w:firstLine="709"/>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3.7. Порядок исправления допущенных опечаток и ошибок в выданных в результате предоставления муниципальной услуги документах</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2E52CB" w:rsidRPr="002E52CB" w:rsidRDefault="002E52CB" w:rsidP="002E52CB">
      <w:pPr>
        <w:spacing w:after="0" w:line="240" w:lineRule="auto"/>
        <w:ind w:firstLine="567"/>
        <w:jc w:val="both"/>
        <w:rPr>
          <w:rFonts w:ascii="Times New Roman" w:eastAsia="Times New Roman" w:hAnsi="Times New Roman" w:cs="Times New Roman"/>
          <w:sz w:val="24"/>
          <w:szCs w:val="24"/>
          <w:lang w:eastAsia="ru-RU"/>
        </w:rPr>
      </w:pPr>
      <w:r w:rsidRPr="002E52CB">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4. Формы контроля за исполнением административного регламента</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4.1. Контроль за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4.2. Проверка полноты и качества предоставления муниципальной услуги осуществляется путем проведения:</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 xml:space="preserve">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w:t>
      </w:r>
      <w:r w:rsidRPr="002E52CB">
        <w:rPr>
          <w:rFonts w:ascii="Times New Roman" w:eastAsia="Calibri" w:hAnsi="Times New Roman" w:cs="Times New Roman"/>
          <w:sz w:val="24"/>
          <w:szCs w:val="24"/>
          <w:lang w:eastAsia="ru-RU"/>
        </w:rPr>
        <w:lastRenderedPageBreak/>
        <w:t>осуществлении отдельных административных процедур и предоставления муниципальной услуги в целом.</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 xml:space="preserve">5. Досудебный (внесудебный) порядок обжалования решений </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и действий (бездействия)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 а также их должностных лиц, муниципальных служащих, работников</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5.1. Заявитель может обратиться с жалобой на решения и действия (бездействие)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в следующих случаях:</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 ;</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2E52CB">
        <w:rPr>
          <w:rFonts w:ascii="Times New Roman" w:eastAsia="Calibri" w:hAnsi="Times New Roman" w:cs="Times New Roman"/>
          <w:sz w:val="24"/>
          <w:szCs w:val="24"/>
          <w:lang w:eastAsia="ru-RU"/>
        </w:rPr>
        <w:lastRenderedPageBreak/>
        <w:t>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lastRenderedPageBreak/>
        <w:t>5.2. Жалоба подается в письменной форме на бумажном носителе, в электронной форме в уполномоченный орган, МФЦ, либо в Комитет экономической политики и развития Волгоградской,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5.4. Жалоба должна содержать:</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1) наименование уполномоченного органа, должностного лица уполномоченного органа, или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lastRenderedPageBreak/>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 210-ФЗ. в течение трех дней со дня ее поступления.</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Жалоба, поступившая в уполномоченный орган,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5.7. По результатам рассмотрения жалобы принимается одно из следующих решений:</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2) в удовлетворении жалобы отказывается.</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5.8. Основаниями для отказа в удовлетворении жалобы являются:</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2) наличие вступившего в законную силу решения суда по жалобе о том же предмете и по тем же основаниям;</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r w:rsidRPr="002E52CB">
        <w:rPr>
          <w:rFonts w:ascii="Times New Roman" w:eastAsia="Calibri" w:hAnsi="Times New Roman" w:cs="Times New Roman"/>
          <w:sz w:val="24"/>
          <w:szCs w:val="24"/>
          <w:lang w:eastAsia="ru-RU"/>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p>
    <w:p w:rsidR="002E52CB" w:rsidRPr="002E52CB" w:rsidRDefault="002E52CB" w:rsidP="002E52CB">
      <w:pPr>
        <w:spacing w:after="0" w:line="240" w:lineRule="auto"/>
        <w:ind w:firstLine="567"/>
        <w:jc w:val="both"/>
        <w:rPr>
          <w:rFonts w:ascii="Times New Roman" w:eastAsia="Calibri" w:hAnsi="Times New Roman" w:cs="Times New Roman"/>
          <w:sz w:val="24"/>
          <w:szCs w:val="24"/>
          <w:lang w:eastAsia="ru-RU"/>
        </w:rPr>
      </w:pPr>
    </w:p>
    <w:p w:rsidR="002E52CB" w:rsidRPr="002E52CB" w:rsidRDefault="002E52CB" w:rsidP="002E52CB">
      <w:pPr>
        <w:widowControl w:val="0"/>
        <w:autoSpaceDE w:val="0"/>
        <w:spacing w:after="160" w:line="259" w:lineRule="auto"/>
        <w:ind w:right="-16"/>
        <w:jc w:val="center"/>
        <w:rPr>
          <w:rFonts w:ascii="Times New Roman" w:eastAsia="Times New Roman" w:hAnsi="Times New Roman" w:cs="Times New Roman"/>
          <w:b/>
          <w:bCs/>
          <w:sz w:val="24"/>
          <w:szCs w:val="24"/>
          <w:lang w:eastAsia="ru-RU"/>
        </w:rPr>
      </w:pPr>
    </w:p>
    <w:p w:rsidR="002E52CB" w:rsidRPr="002E52CB" w:rsidRDefault="002E52CB" w:rsidP="002E52CB">
      <w:pPr>
        <w:spacing w:after="0" w:line="240" w:lineRule="auto"/>
        <w:ind w:firstLine="706"/>
        <w:jc w:val="both"/>
        <w:rPr>
          <w:rFonts w:ascii="Times New Roman" w:eastAsia="Times New Roman" w:hAnsi="Times New Roman" w:cs="Times New Roman"/>
          <w:sz w:val="24"/>
          <w:szCs w:val="24"/>
          <w:lang w:eastAsia="ru-RU"/>
        </w:rPr>
      </w:pPr>
    </w:p>
    <w:p w:rsidR="0010288D" w:rsidRDefault="0010288D">
      <w:bookmarkStart w:id="1" w:name="_GoBack"/>
      <w:bookmarkEnd w:id="1"/>
    </w:p>
    <w:sectPr w:rsidR="00102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54"/>
    <w:rsid w:val="0010288D"/>
    <w:rsid w:val="002E52CB"/>
    <w:rsid w:val="00895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6EFCEBD78D73945BB09737A027B4142E3B091AC632F502F77E0E3DD8F195EB1B53B1CE58D9EF8DC8o2N" TargetMode="External"/><Relationship Id="rId3" Type="http://schemas.openxmlformats.org/officeDocument/2006/relationships/settings" Target="settings.xml"/><Relationship Id="rId7" Type="http://schemas.openxmlformats.org/officeDocument/2006/relationships/hyperlink" Target="consultantplus://offline/ref=8F6EFCEBD78D73945BB09737A027B4142E33081DC130F502F77E0E3DD8F195EB1B53B1CE58D9EE82C8o9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6FF902BDFE25612FA4EB7B7F2CC3DD866E795FBBD4973CF464A4C1BC177F5EEF6178D0973E1DF18nECCO" TargetMode="External"/><Relationship Id="rId11" Type="http://schemas.openxmlformats.org/officeDocument/2006/relationships/theme" Target="theme/theme1.xml"/><Relationship Id="rId5" Type="http://schemas.openxmlformats.org/officeDocument/2006/relationships/hyperlink" Target="consultantplus://offline/main?base=LAW;n=103155;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11529</Words>
  <Characters>65717</Characters>
  <Application>Microsoft Office Word</Application>
  <DocSecurity>0</DocSecurity>
  <Lines>547</Lines>
  <Paragraphs>154</Paragraphs>
  <ScaleCrop>false</ScaleCrop>
  <Company>SPecialiST RePack</Company>
  <LinksUpToDate>false</LinksUpToDate>
  <CharactersWithSpaces>77092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Lebedeva</dc:creator>
  <cp:keywords/>
  <dc:description/>
  <cp:lastModifiedBy>Lebedeva</cp:lastModifiedBy>
  <cp:revision>2</cp:revision>
  <dcterms:created xsi:type="dcterms:W3CDTF">2022-09-15T12:19:00Z</dcterms:created>
  <dcterms:modified xsi:type="dcterms:W3CDTF">2022-09-15T12:19:00Z</dcterms:modified>
</cp:coreProperties>
</file>